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BD" w:rsidRPr="000537CE" w:rsidRDefault="00AF65DA" w:rsidP="00486189">
      <w:pPr>
        <w:tabs>
          <w:tab w:val="left" w:pos="6237"/>
        </w:tabs>
        <w:rPr>
          <w:rFonts w:ascii="Arial" w:hAnsi="Arial"/>
          <w:sz w:val="18"/>
        </w:rPr>
      </w:pPr>
      <w:r w:rsidRPr="000537CE">
        <w:rPr>
          <w:noProof/>
        </w:rPr>
        <mc:AlternateContent>
          <mc:Choice Requires="wps">
            <w:drawing>
              <wp:anchor distT="0" distB="0" distL="114300" distR="114300" simplePos="0" relativeHeight="251657216" behindDoc="0" locked="0" layoutInCell="0" allowOverlap="1" wp14:anchorId="0763C470" wp14:editId="1973A095">
                <wp:simplePos x="0" y="0"/>
                <wp:positionH relativeFrom="column">
                  <wp:posOffset>-54610</wp:posOffset>
                </wp:positionH>
                <wp:positionV relativeFrom="paragraph">
                  <wp:posOffset>-123190</wp:posOffset>
                </wp:positionV>
                <wp:extent cx="2832735" cy="676910"/>
                <wp:effectExtent l="0" t="0" r="5715"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387" w:rsidRDefault="001D2387">
                            <w:r>
                              <w:rPr>
                                <w:noProof/>
                              </w:rPr>
                              <w:drawing>
                                <wp:inline distT="0" distB="0" distL="0" distR="0" wp14:anchorId="06976689" wp14:editId="79454EB6">
                                  <wp:extent cx="2649855" cy="53276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neuvekt_4c_oberfranken_bayreuth_neu_final.jpg"/>
                                          <pic:cNvPicPr/>
                                        </pic:nvPicPr>
                                        <pic:blipFill>
                                          <a:blip r:embed="rId9">
                                            <a:extLst>
                                              <a:ext uri="{28A0092B-C50C-407E-A947-70E740481C1C}">
                                                <a14:useLocalDpi xmlns:a14="http://schemas.microsoft.com/office/drawing/2010/main" val="0"/>
                                              </a:ext>
                                            </a:extLst>
                                          </a:blip>
                                          <a:stretch>
                                            <a:fillRect/>
                                          </a:stretch>
                                        </pic:blipFill>
                                        <pic:spPr>
                                          <a:xfrm>
                                            <a:off x="0" y="0"/>
                                            <a:ext cx="2649855" cy="5327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pt;margin-top:-9.7pt;width:223.05pt;height:5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xP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" o:allowincell="f" stroked="f">
                <v:textbox>
                  <w:txbxContent>
                    <w:p w:rsidR="001D2387" w:rsidRDefault="001D2387">
                      <w:r>
                        <w:rPr>
                          <w:noProof/>
                        </w:rPr>
                        <w:drawing>
                          <wp:inline distT="0" distB="0" distL="0" distR="0" wp14:anchorId="06976689" wp14:editId="79454EB6">
                            <wp:extent cx="2649855" cy="53276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neuvekt_4c_oberfranken_bayreuth_neu_final.jpg"/>
                                    <pic:cNvPicPr/>
                                  </pic:nvPicPr>
                                  <pic:blipFill>
                                    <a:blip r:embed="rId10">
                                      <a:extLst>
                                        <a:ext uri="{28A0092B-C50C-407E-A947-70E740481C1C}">
                                          <a14:useLocalDpi xmlns:a14="http://schemas.microsoft.com/office/drawing/2010/main" val="0"/>
                                        </a:ext>
                                      </a:extLst>
                                    </a:blip>
                                    <a:stretch>
                                      <a:fillRect/>
                                    </a:stretch>
                                  </pic:blipFill>
                                  <pic:spPr>
                                    <a:xfrm>
                                      <a:off x="0" y="0"/>
                                      <a:ext cx="2649855" cy="532765"/>
                                    </a:xfrm>
                                    <a:prstGeom prst="rect">
                                      <a:avLst/>
                                    </a:prstGeom>
                                  </pic:spPr>
                                </pic:pic>
                              </a:graphicData>
                            </a:graphic>
                          </wp:inline>
                        </w:drawing>
                      </w:r>
                    </w:p>
                  </w:txbxContent>
                </v:textbox>
              </v:shape>
            </w:pict>
          </mc:Fallback>
        </mc:AlternateContent>
      </w:r>
      <w:r w:rsidR="003430BD" w:rsidRPr="000537CE">
        <w:tab/>
      </w:r>
      <w:r w:rsidR="003430BD" w:rsidRPr="000537CE">
        <w:rPr>
          <w:rFonts w:ascii="Arial" w:hAnsi="Arial"/>
          <w:sz w:val="22"/>
        </w:rPr>
        <w:tab/>
      </w:r>
      <w:r w:rsidR="003430BD" w:rsidRPr="000537CE">
        <w:rPr>
          <w:rFonts w:ascii="Arial" w:hAnsi="Arial"/>
          <w:sz w:val="22"/>
        </w:rPr>
        <w:tab/>
      </w:r>
      <w:r w:rsidR="003430BD" w:rsidRPr="000537CE">
        <w:rPr>
          <w:rFonts w:ascii="Arial" w:hAnsi="Arial"/>
          <w:sz w:val="22"/>
        </w:rPr>
        <w:tab/>
      </w:r>
    </w:p>
    <w:p w:rsidR="003430BD" w:rsidRPr="000537CE" w:rsidRDefault="003430BD" w:rsidP="00BE7076">
      <w:pPr>
        <w:tabs>
          <w:tab w:val="left" w:pos="6237"/>
        </w:tabs>
        <w:jc w:val="right"/>
        <w:rPr>
          <w:rFonts w:ascii="Arial" w:hAnsi="Arial" w:cs="Arial"/>
          <w:b/>
          <w:sz w:val="28"/>
          <w:szCs w:val="28"/>
        </w:rPr>
      </w:pPr>
    </w:p>
    <w:p w:rsidR="003430BD" w:rsidRPr="000537CE" w:rsidRDefault="003430BD" w:rsidP="00BE7076">
      <w:pPr>
        <w:tabs>
          <w:tab w:val="left" w:pos="6237"/>
        </w:tabs>
        <w:jc w:val="right"/>
        <w:rPr>
          <w:rFonts w:ascii="Arial" w:hAnsi="Arial" w:cs="Arial"/>
          <w:b/>
          <w:sz w:val="28"/>
          <w:szCs w:val="28"/>
        </w:rPr>
      </w:pPr>
    </w:p>
    <w:p w:rsidR="003430BD" w:rsidRPr="000537CE" w:rsidRDefault="003430BD" w:rsidP="00BE7076">
      <w:pPr>
        <w:tabs>
          <w:tab w:val="left" w:pos="6237"/>
        </w:tabs>
        <w:jc w:val="right"/>
        <w:rPr>
          <w:rFonts w:ascii="Arial" w:hAnsi="Arial" w:cs="Arial"/>
          <w:b/>
          <w:sz w:val="28"/>
          <w:szCs w:val="28"/>
        </w:rPr>
      </w:pPr>
    </w:p>
    <w:p w:rsidR="003430BD" w:rsidRPr="000537CE" w:rsidRDefault="003430BD" w:rsidP="00BE7076">
      <w:pPr>
        <w:tabs>
          <w:tab w:val="left" w:pos="6237"/>
        </w:tabs>
        <w:jc w:val="right"/>
        <w:rPr>
          <w:rFonts w:ascii="Arial" w:hAnsi="Arial" w:cs="Arial"/>
          <w:b/>
          <w:sz w:val="28"/>
          <w:szCs w:val="28"/>
        </w:rPr>
      </w:pPr>
      <w:r w:rsidRPr="000537CE">
        <w:rPr>
          <w:rFonts w:ascii="Arial" w:hAnsi="Arial" w:cs="Arial"/>
          <w:b/>
          <w:sz w:val="28"/>
          <w:szCs w:val="28"/>
        </w:rPr>
        <w:t>PRESSEINFO</w:t>
      </w:r>
    </w:p>
    <w:p w:rsidR="003430BD" w:rsidRPr="000537CE" w:rsidRDefault="000537CE" w:rsidP="00BE7076">
      <w:pPr>
        <w:tabs>
          <w:tab w:val="left" w:pos="6237"/>
        </w:tabs>
        <w:jc w:val="right"/>
        <w:rPr>
          <w:rFonts w:ascii="Arial" w:hAnsi="Arial" w:cs="Arial"/>
          <w:sz w:val="22"/>
          <w:szCs w:val="22"/>
        </w:rPr>
      </w:pPr>
      <w:r w:rsidRPr="000537CE">
        <w:rPr>
          <w:rFonts w:ascii="Arial" w:hAnsi="Arial" w:cs="Arial"/>
          <w:sz w:val="22"/>
          <w:szCs w:val="22"/>
        </w:rPr>
        <w:t>07</w:t>
      </w:r>
      <w:r w:rsidR="00A52565" w:rsidRPr="000537CE">
        <w:rPr>
          <w:rFonts w:ascii="Arial" w:hAnsi="Arial" w:cs="Arial"/>
          <w:sz w:val="22"/>
          <w:szCs w:val="22"/>
        </w:rPr>
        <w:t>.02.2019</w:t>
      </w:r>
    </w:p>
    <w:p w:rsidR="006F444C" w:rsidRPr="000537CE" w:rsidRDefault="006F444C" w:rsidP="0031221B">
      <w:pPr>
        <w:tabs>
          <w:tab w:val="left" w:pos="6237"/>
        </w:tabs>
        <w:spacing w:line="360" w:lineRule="auto"/>
        <w:contextualSpacing/>
        <w:jc w:val="both"/>
        <w:rPr>
          <w:rFonts w:ascii="Arial" w:hAnsi="Arial" w:cs="Arial"/>
          <w:b/>
          <w:sz w:val="22"/>
          <w:szCs w:val="22"/>
        </w:rPr>
      </w:pPr>
    </w:p>
    <w:p w:rsidR="002D5FAD" w:rsidRPr="000537CE" w:rsidRDefault="002D5FAD" w:rsidP="00010AF8">
      <w:pPr>
        <w:spacing w:line="360" w:lineRule="auto"/>
        <w:jc w:val="both"/>
        <w:rPr>
          <w:rFonts w:ascii="Arial" w:hAnsi="Arial" w:cs="Arial"/>
          <w:sz w:val="28"/>
          <w:szCs w:val="28"/>
        </w:rPr>
      </w:pPr>
      <w:r w:rsidRPr="000537CE">
        <w:rPr>
          <w:rFonts w:ascii="Arial" w:hAnsi="Arial" w:cs="Arial"/>
          <w:sz w:val="28"/>
          <w:szCs w:val="28"/>
        </w:rPr>
        <w:t>IHK-Trendauswertun</w:t>
      </w:r>
      <w:r w:rsidR="000537CE">
        <w:rPr>
          <w:rFonts w:ascii="Arial" w:hAnsi="Arial" w:cs="Arial"/>
          <w:sz w:val="28"/>
          <w:szCs w:val="28"/>
        </w:rPr>
        <w:t>g</w:t>
      </w:r>
    </w:p>
    <w:p w:rsidR="00590EFC" w:rsidRPr="000537CE" w:rsidRDefault="00590EFC" w:rsidP="00010AF8">
      <w:pPr>
        <w:spacing w:line="360" w:lineRule="auto"/>
        <w:jc w:val="both"/>
        <w:rPr>
          <w:rFonts w:ascii="Arial" w:hAnsi="Arial" w:cs="Arial"/>
          <w:b/>
          <w:sz w:val="28"/>
          <w:szCs w:val="28"/>
        </w:rPr>
      </w:pPr>
      <w:r w:rsidRPr="000537CE">
        <w:rPr>
          <w:rFonts w:ascii="Arial" w:hAnsi="Arial" w:cs="Arial"/>
          <w:b/>
          <w:sz w:val="28"/>
          <w:szCs w:val="28"/>
        </w:rPr>
        <w:t>Bayreuth</w:t>
      </w:r>
      <w:r w:rsidR="003A4B2F" w:rsidRPr="000537CE">
        <w:rPr>
          <w:rFonts w:ascii="Arial" w:hAnsi="Arial" w:cs="Arial"/>
          <w:b/>
          <w:sz w:val="28"/>
          <w:szCs w:val="28"/>
        </w:rPr>
        <w:t>er</w:t>
      </w:r>
      <w:r w:rsidR="00107107" w:rsidRPr="000537CE">
        <w:rPr>
          <w:rFonts w:ascii="Arial" w:hAnsi="Arial" w:cs="Arial"/>
          <w:b/>
          <w:sz w:val="28"/>
          <w:szCs w:val="28"/>
        </w:rPr>
        <w:t xml:space="preserve"> </w:t>
      </w:r>
      <w:r w:rsidR="003B415A" w:rsidRPr="000537CE">
        <w:rPr>
          <w:rFonts w:ascii="Arial" w:hAnsi="Arial" w:cs="Arial"/>
          <w:b/>
          <w:sz w:val="28"/>
          <w:szCs w:val="28"/>
        </w:rPr>
        <w:t>Wirtschaft startet stark ins neue Jahr</w:t>
      </w:r>
    </w:p>
    <w:p w:rsidR="00010AF8" w:rsidRPr="000537CE" w:rsidRDefault="003B415A" w:rsidP="00010AF8">
      <w:pPr>
        <w:spacing w:line="360" w:lineRule="auto"/>
        <w:jc w:val="both"/>
        <w:rPr>
          <w:rFonts w:ascii="Arial" w:hAnsi="Arial" w:cs="Arial"/>
          <w:b/>
          <w:sz w:val="22"/>
          <w:szCs w:val="22"/>
        </w:rPr>
      </w:pPr>
      <w:r w:rsidRPr="000537CE">
        <w:rPr>
          <w:rFonts w:ascii="Arial" w:hAnsi="Arial" w:cs="Arial"/>
          <w:b/>
          <w:sz w:val="22"/>
          <w:szCs w:val="22"/>
        </w:rPr>
        <w:t xml:space="preserve">Auch 2019 will die Wirtschaft </w:t>
      </w:r>
      <w:r w:rsidR="003A4B2F" w:rsidRPr="000537CE">
        <w:rPr>
          <w:rFonts w:ascii="Arial" w:hAnsi="Arial" w:cs="Arial"/>
          <w:b/>
          <w:sz w:val="22"/>
          <w:szCs w:val="22"/>
        </w:rPr>
        <w:t xml:space="preserve">in Stadt und Landkreis Bayreuth </w:t>
      </w:r>
      <w:r w:rsidRPr="000537CE">
        <w:rPr>
          <w:rFonts w:ascii="Arial" w:hAnsi="Arial" w:cs="Arial"/>
          <w:b/>
          <w:sz w:val="22"/>
          <w:szCs w:val="22"/>
        </w:rPr>
        <w:t>wachsen</w:t>
      </w:r>
    </w:p>
    <w:p w:rsidR="0017764A" w:rsidRPr="000537CE" w:rsidRDefault="0017764A" w:rsidP="00010AF8">
      <w:pPr>
        <w:spacing w:line="360" w:lineRule="auto"/>
        <w:jc w:val="both"/>
        <w:rPr>
          <w:rFonts w:ascii="Arial" w:hAnsi="Arial" w:cs="Arial"/>
          <w:b/>
          <w:sz w:val="22"/>
          <w:szCs w:val="22"/>
        </w:rPr>
      </w:pPr>
    </w:p>
    <w:p w:rsidR="003B415A" w:rsidRPr="000537CE" w:rsidRDefault="003A4B2F" w:rsidP="003A4B2F">
      <w:pPr>
        <w:spacing w:line="360" w:lineRule="auto"/>
        <w:jc w:val="both"/>
        <w:rPr>
          <w:rFonts w:ascii="Arial" w:hAnsi="Arial" w:cs="Arial"/>
          <w:b/>
          <w:sz w:val="22"/>
          <w:szCs w:val="22"/>
        </w:rPr>
      </w:pPr>
      <w:r w:rsidRPr="000537CE">
        <w:rPr>
          <w:rFonts w:ascii="Arial" w:hAnsi="Arial" w:cs="Arial"/>
          <w:b/>
          <w:sz w:val="22"/>
          <w:szCs w:val="22"/>
        </w:rPr>
        <w:t>Immer öfter berichten die Medien von der Gefahr einer sich eintrübenden Wirtschaftsentwicklung. Die Unternehme</w:t>
      </w:r>
      <w:r w:rsidR="00872AAB" w:rsidRPr="000537CE">
        <w:rPr>
          <w:rFonts w:ascii="Arial" w:hAnsi="Arial" w:cs="Arial"/>
          <w:b/>
          <w:sz w:val="22"/>
          <w:szCs w:val="22"/>
        </w:rPr>
        <w:t>n im Wirtschaftsraum Bayreuth fo</w:t>
      </w:r>
      <w:r w:rsidRPr="000537CE">
        <w:rPr>
          <w:rFonts w:ascii="Arial" w:hAnsi="Arial" w:cs="Arial"/>
          <w:b/>
          <w:sz w:val="22"/>
          <w:szCs w:val="22"/>
        </w:rPr>
        <w:t xml:space="preserve">cht das offenbar nicht an, denn unbeeindruckt von mahnenden Stimmen geht die Bayreuther Wirtschaft mit ungebrochenem Optimismus ins neue Jahr. Das zeigen die starken Werte im Rahmen der aktuellen </w:t>
      </w:r>
      <w:r w:rsidR="003B415A" w:rsidRPr="000537CE">
        <w:rPr>
          <w:rFonts w:ascii="Arial" w:hAnsi="Arial" w:cs="Arial"/>
          <w:b/>
          <w:sz w:val="22"/>
          <w:szCs w:val="22"/>
        </w:rPr>
        <w:t>Konjunkturumfrage der IHK für Ober</w:t>
      </w:r>
      <w:r w:rsidRPr="000537CE">
        <w:rPr>
          <w:rFonts w:ascii="Arial" w:hAnsi="Arial" w:cs="Arial"/>
          <w:b/>
          <w:sz w:val="22"/>
          <w:szCs w:val="22"/>
        </w:rPr>
        <w:t>franken Bayreuth</w:t>
      </w:r>
      <w:r w:rsidR="003B415A" w:rsidRPr="000537CE">
        <w:rPr>
          <w:rFonts w:ascii="Arial" w:hAnsi="Arial" w:cs="Arial"/>
          <w:b/>
          <w:sz w:val="22"/>
          <w:szCs w:val="22"/>
        </w:rPr>
        <w:t xml:space="preserve">. Die aktuelle Geschäftslage verbleibt </w:t>
      </w:r>
      <w:r w:rsidRPr="000537CE">
        <w:rPr>
          <w:rFonts w:ascii="Arial" w:hAnsi="Arial" w:cs="Arial"/>
          <w:b/>
          <w:sz w:val="22"/>
          <w:szCs w:val="22"/>
        </w:rPr>
        <w:t>auf</w:t>
      </w:r>
      <w:r w:rsidR="003B415A" w:rsidRPr="000537CE">
        <w:rPr>
          <w:rFonts w:ascii="Arial" w:hAnsi="Arial" w:cs="Arial"/>
          <w:b/>
          <w:sz w:val="22"/>
          <w:szCs w:val="22"/>
        </w:rPr>
        <w:t xml:space="preserve"> hohe</w:t>
      </w:r>
      <w:r w:rsidRPr="000537CE">
        <w:rPr>
          <w:rFonts w:ascii="Arial" w:hAnsi="Arial" w:cs="Arial"/>
          <w:b/>
          <w:sz w:val="22"/>
          <w:szCs w:val="22"/>
        </w:rPr>
        <w:t>m</w:t>
      </w:r>
      <w:r w:rsidR="003B415A" w:rsidRPr="000537CE">
        <w:rPr>
          <w:rFonts w:ascii="Arial" w:hAnsi="Arial" w:cs="Arial"/>
          <w:b/>
          <w:sz w:val="22"/>
          <w:szCs w:val="22"/>
        </w:rPr>
        <w:t xml:space="preserve"> Niveau </w:t>
      </w:r>
      <w:r w:rsidRPr="000537CE">
        <w:rPr>
          <w:rFonts w:ascii="Arial" w:hAnsi="Arial" w:cs="Arial"/>
          <w:b/>
          <w:sz w:val="22"/>
          <w:szCs w:val="22"/>
        </w:rPr>
        <w:t xml:space="preserve">und die Erwartungen an die Zukunft können im Vergleich zur </w:t>
      </w:r>
      <w:r w:rsidR="003B415A" w:rsidRPr="000537CE">
        <w:rPr>
          <w:rFonts w:ascii="Arial" w:hAnsi="Arial" w:cs="Arial"/>
          <w:b/>
          <w:sz w:val="22"/>
          <w:szCs w:val="22"/>
        </w:rPr>
        <w:t>Herbstumfrage des letzten Jahres</w:t>
      </w:r>
      <w:r w:rsidRPr="000537CE">
        <w:rPr>
          <w:rFonts w:ascii="Arial" w:hAnsi="Arial" w:cs="Arial"/>
          <w:b/>
          <w:sz w:val="22"/>
          <w:szCs w:val="22"/>
        </w:rPr>
        <w:t xml:space="preserve"> sogar n</w:t>
      </w:r>
      <w:r w:rsidR="003B415A" w:rsidRPr="000537CE">
        <w:rPr>
          <w:rFonts w:ascii="Arial" w:hAnsi="Arial" w:cs="Arial"/>
          <w:b/>
          <w:sz w:val="22"/>
          <w:szCs w:val="22"/>
        </w:rPr>
        <w:t>och</w:t>
      </w:r>
      <w:r w:rsidRPr="000537CE">
        <w:rPr>
          <w:rFonts w:ascii="Arial" w:hAnsi="Arial" w:cs="Arial"/>
          <w:b/>
          <w:sz w:val="22"/>
          <w:szCs w:val="22"/>
        </w:rPr>
        <w:t xml:space="preserve"> einmal</w:t>
      </w:r>
      <w:r w:rsidR="003B415A" w:rsidRPr="000537CE">
        <w:rPr>
          <w:rFonts w:ascii="Arial" w:hAnsi="Arial" w:cs="Arial"/>
          <w:b/>
          <w:sz w:val="22"/>
          <w:szCs w:val="22"/>
        </w:rPr>
        <w:t xml:space="preserve"> zulegen</w:t>
      </w:r>
      <w:r w:rsidRPr="000537CE">
        <w:rPr>
          <w:rFonts w:ascii="Arial" w:hAnsi="Arial" w:cs="Arial"/>
          <w:b/>
          <w:sz w:val="22"/>
          <w:szCs w:val="22"/>
        </w:rPr>
        <w:t>.</w:t>
      </w:r>
      <w:r w:rsidR="003B415A" w:rsidRPr="000537CE">
        <w:rPr>
          <w:rFonts w:ascii="Arial" w:hAnsi="Arial" w:cs="Arial"/>
          <w:b/>
          <w:sz w:val="22"/>
          <w:szCs w:val="22"/>
        </w:rPr>
        <w:t xml:space="preserve"> </w:t>
      </w:r>
      <w:r w:rsidR="00A50969">
        <w:rPr>
          <w:rFonts w:ascii="Arial" w:hAnsi="Arial" w:cs="Arial"/>
          <w:b/>
          <w:sz w:val="22"/>
          <w:szCs w:val="22"/>
        </w:rPr>
        <w:t>"</w:t>
      </w:r>
      <w:r w:rsidRPr="000537CE">
        <w:rPr>
          <w:rFonts w:ascii="Arial" w:hAnsi="Arial" w:cs="Arial"/>
          <w:b/>
          <w:sz w:val="22"/>
          <w:szCs w:val="22"/>
        </w:rPr>
        <w:t>Das zeigt, dass die Unternehmen in</w:t>
      </w:r>
      <w:r w:rsidR="003B415A" w:rsidRPr="000537CE">
        <w:rPr>
          <w:rFonts w:ascii="Arial" w:hAnsi="Arial" w:cs="Arial"/>
          <w:b/>
          <w:sz w:val="22"/>
          <w:szCs w:val="22"/>
        </w:rPr>
        <w:t xml:space="preserve"> Stadt und Landkreis Bayreuth </w:t>
      </w:r>
      <w:r w:rsidRPr="000537CE">
        <w:rPr>
          <w:rFonts w:ascii="Arial" w:hAnsi="Arial" w:cs="Arial"/>
          <w:b/>
          <w:sz w:val="22"/>
          <w:szCs w:val="22"/>
        </w:rPr>
        <w:t>für die anstehenden Herausforderungen gut gerüstet sind</w:t>
      </w:r>
      <w:r w:rsidR="00653B49" w:rsidRPr="000537CE">
        <w:rPr>
          <w:rFonts w:ascii="Arial" w:hAnsi="Arial" w:cs="Arial"/>
          <w:b/>
          <w:sz w:val="22"/>
          <w:szCs w:val="22"/>
        </w:rPr>
        <w:t xml:space="preserve"> und keine Angst vor der Zukunft haben</w:t>
      </w:r>
      <w:r w:rsidR="00A50969">
        <w:rPr>
          <w:rFonts w:ascii="Arial" w:hAnsi="Arial" w:cs="Arial"/>
          <w:b/>
          <w:sz w:val="22"/>
          <w:szCs w:val="22"/>
        </w:rPr>
        <w:t>"</w:t>
      </w:r>
      <w:r w:rsidR="003B415A" w:rsidRPr="000537CE">
        <w:rPr>
          <w:rFonts w:ascii="Arial" w:hAnsi="Arial" w:cs="Arial"/>
          <w:b/>
          <w:sz w:val="22"/>
          <w:szCs w:val="22"/>
        </w:rPr>
        <w:t xml:space="preserve">, freut sich </w:t>
      </w:r>
      <w:r w:rsidR="00653B49" w:rsidRPr="000537CE">
        <w:rPr>
          <w:rFonts w:ascii="Arial" w:hAnsi="Arial" w:cs="Arial"/>
          <w:b/>
          <w:sz w:val="22"/>
          <w:szCs w:val="22"/>
        </w:rPr>
        <w:t>der Vors</w:t>
      </w:r>
      <w:r w:rsidR="001D67B6" w:rsidRPr="000537CE">
        <w:rPr>
          <w:rFonts w:ascii="Arial" w:hAnsi="Arial" w:cs="Arial"/>
          <w:b/>
          <w:sz w:val="22"/>
          <w:szCs w:val="22"/>
        </w:rPr>
        <w:t>i</w:t>
      </w:r>
      <w:r w:rsidR="00653B49" w:rsidRPr="000537CE">
        <w:rPr>
          <w:rFonts w:ascii="Arial" w:hAnsi="Arial" w:cs="Arial"/>
          <w:b/>
          <w:sz w:val="22"/>
          <w:szCs w:val="22"/>
        </w:rPr>
        <w:t xml:space="preserve">tzende des IHK-Gremiums Bayreuth, </w:t>
      </w:r>
      <w:r w:rsidR="003B415A" w:rsidRPr="000537CE">
        <w:rPr>
          <w:rFonts w:ascii="Arial" w:hAnsi="Arial" w:cs="Arial"/>
          <w:b/>
          <w:sz w:val="22"/>
          <w:szCs w:val="22"/>
        </w:rPr>
        <w:t>IHK-Vizepräsident Jörg Lichtenegger. Der Konjunkturklimaindikator für den IHK-Gremiumsbezirk Bayreuth legt auf hohem Level um zwei Punkte auf nun 130 Zähler zu.</w:t>
      </w:r>
    </w:p>
    <w:p w:rsidR="00F822D4" w:rsidRPr="000537CE" w:rsidRDefault="00F822D4" w:rsidP="00010AF8">
      <w:pPr>
        <w:spacing w:line="360" w:lineRule="auto"/>
        <w:jc w:val="both"/>
        <w:rPr>
          <w:rFonts w:ascii="Arial" w:hAnsi="Arial" w:cs="Arial"/>
          <w:sz w:val="22"/>
          <w:szCs w:val="22"/>
        </w:rPr>
      </w:pPr>
    </w:p>
    <w:p w:rsidR="00653B49" w:rsidRPr="000537CE" w:rsidRDefault="00653B49" w:rsidP="00010AF8">
      <w:pPr>
        <w:spacing w:line="360" w:lineRule="auto"/>
        <w:jc w:val="both"/>
        <w:rPr>
          <w:rFonts w:ascii="Arial" w:hAnsi="Arial" w:cs="Arial"/>
          <w:sz w:val="22"/>
          <w:szCs w:val="22"/>
        </w:rPr>
      </w:pPr>
      <w:r w:rsidRPr="000537CE">
        <w:rPr>
          <w:rFonts w:ascii="Arial" w:hAnsi="Arial" w:cs="Arial"/>
          <w:sz w:val="22"/>
          <w:szCs w:val="22"/>
        </w:rPr>
        <w:t>Ihre aktuelle Geschäftslage beurteilen</w:t>
      </w:r>
      <w:r w:rsidR="00304003" w:rsidRPr="000537CE">
        <w:rPr>
          <w:rFonts w:ascii="Arial" w:hAnsi="Arial" w:cs="Arial"/>
          <w:sz w:val="22"/>
          <w:szCs w:val="22"/>
        </w:rPr>
        <w:t xml:space="preserve"> 54 Prozent der befragten </w:t>
      </w:r>
      <w:r w:rsidRPr="000537CE">
        <w:rPr>
          <w:rFonts w:ascii="Arial" w:hAnsi="Arial" w:cs="Arial"/>
          <w:sz w:val="22"/>
          <w:szCs w:val="22"/>
        </w:rPr>
        <w:t>Unternehmen positiv</w:t>
      </w:r>
      <w:r w:rsidR="00304003" w:rsidRPr="000537CE">
        <w:rPr>
          <w:rFonts w:ascii="Arial" w:hAnsi="Arial" w:cs="Arial"/>
          <w:sz w:val="22"/>
          <w:szCs w:val="22"/>
        </w:rPr>
        <w:t>. Weitere 36 Prozent stufen die</w:t>
      </w:r>
      <w:r w:rsidRPr="000537CE">
        <w:rPr>
          <w:rFonts w:ascii="Arial" w:hAnsi="Arial" w:cs="Arial"/>
          <w:sz w:val="22"/>
          <w:szCs w:val="22"/>
        </w:rPr>
        <w:t xml:space="preserve"> aktuelle Lage </w:t>
      </w:r>
      <w:r w:rsidR="00304003" w:rsidRPr="000537CE">
        <w:rPr>
          <w:rFonts w:ascii="Arial" w:hAnsi="Arial" w:cs="Arial"/>
          <w:sz w:val="22"/>
          <w:szCs w:val="22"/>
        </w:rPr>
        <w:t>a</w:t>
      </w:r>
      <w:r w:rsidRPr="000537CE">
        <w:rPr>
          <w:rFonts w:ascii="Arial" w:hAnsi="Arial" w:cs="Arial"/>
          <w:sz w:val="22"/>
          <w:szCs w:val="22"/>
        </w:rPr>
        <w:t>ls befriedigend ein und nur 10 Prozent be</w:t>
      </w:r>
      <w:r w:rsidR="00304003" w:rsidRPr="000537CE">
        <w:rPr>
          <w:rFonts w:ascii="Arial" w:hAnsi="Arial" w:cs="Arial"/>
          <w:sz w:val="22"/>
          <w:szCs w:val="22"/>
        </w:rPr>
        <w:t xml:space="preserve">urteilen ihre Geschäftslage mit schlecht. </w:t>
      </w:r>
      <w:r w:rsidR="00A50969">
        <w:rPr>
          <w:rFonts w:ascii="Arial" w:hAnsi="Arial" w:cs="Arial"/>
          <w:sz w:val="22"/>
          <w:szCs w:val="22"/>
        </w:rPr>
        <w:t>"</w:t>
      </w:r>
      <w:r w:rsidR="001D67B6" w:rsidRPr="000537CE">
        <w:rPr>
          <w:rFonts w:ascii="Arial" w:hAnsi="Arial" w:cs="Arial"/>
          <w:sz w:val="22"/>
          <w:szCs w:val="22"/>
        </w:rPr>
        <w:t>Eine hohe Beschäftigung, eine niedrige Arbeitslosenquote und zugleich ein Zinsniveau, das nicht zum Sparen einlädt: das alles stimuliert vor allem die Inlandsnachfrage und führt vielfach zu guten Geschäften</w:t>
      </w:r>
      <w:r w:rsidR="00A50969">
        <w:rPr>
          <w:rFonts w:ascii="Arial" w:hAnsi="Arial" w:cs="Arial"/>
          <w:sz w:val="22"/>
          <w:szCs w:val="22"/>
        </w:rPr>
        <w:t>"</w:t>
      </w:r>
      <w:r w:rsidR="00304003" w:rsidRPr="000537CE">
        <w:rPr>
          <w:rFonts w:ascii="Arial" w:hAnsi="Arial" w:cs="Arial"/>
          <w:sz w:val="22"/>
          <w:szCs w:val="22"/>
        </w:rPr>
        <w:t xml:space="preserve">, </w:t>
      </w:r>
      <w:r w:rsidR="001D67B6" w:rsidRPr="000537CE">
        <w:rPr>
          <w:rFonts w:ascii="Arial" w:hAnsi="Arial" w:cs="Arial"/>
          <w:sz w:val="22"/>
          <w:szCs w:val="22"/>
        </w:rPr>
        <w:t>nennt</w:t>
      </w:r>
      <w:r w:rsidR="00304003" w:rsidRPr="000537CE">
        <w:rPr>
          <w:rFonts w:ascii="Arial" w:hAnsi="Arial" w:cs="Arial"/>
          <w:sz w:val="22"/>
          <w:szCs w:val="22"/>
        </w:rPr>
        <w:t xml:space="preserve"> sich </w:t>
      </w:r>
      <w:r w:rsidRPr="000537CE">
        <w:rPr>
          <w:rFonts w:ascii="Arial" w:hAnsi="Arial" w:cs="Arial"/>
          <w:sz w:val="22"/>
          <w:szCs w:val="22"/>
        </w:rPr>
        <w:t>Lichtenegger</w:t>
      </w:r>
      <w:r w:rsidR="00304003" w:rsidRPr="000537CE">
        <w:rPr>
          <w:rFonts w:ascii="Arial" w:hAnsi="Arial" w:cs="Arial"/>
          <w:sz w:val="22"/>
          <w:szCs w:val="22"/>
        </w:rPr>
        <w:t xml:space="preserve"> </w:t>
      </w:r>
      <w:r w:rsidR="001D67B6" w:rsidRPr="000537CE">
        <w:rPr>
          <w:rFonts w:ascii="Arial" w:hAnsi="Arial" w:cs="Arial"/>
          <w:sz w:val="22"/>
          <w:szCs w:val="22"/>
        </w:rPr>
        <w:t>einen Grund für die gute Lagebewertung</w:t>
      </w:r>
      <w:r w:rsidR="001D2387" w:rsidRPr="000537CE">
        <w:rPr>
          <w:rFonts w:ascii="Arial" w:hAnsi="Arial" w:cs="Arial"/>
          <w:sz w:val="22"/>
          <w:szCs w:val="22"/>
        </w:rPr>
        <w:t xml:space="preserve"> und ergänzt: </w:t>
      </w:r>
      <w:r w:rsidR="00A50969">
        <w:rPr>
          <w:rFonts w:ascii="Arial" w:hAnsi="Arial" w:cs="Arial"/>
          <w:sz w:val="22"/>
          <w:szCs w:val="22"/>
        </w:rPr>
        <w:t>"</w:t>
      </w:r>
      <w:r w:rsidR="001D2387" w:rsidRPr="000537CE">
        <w:rPr>
          <w:rFonts w:ascii="Arial" w:hAnsi="Arial" w:cs="Arial"/>
          <w:sz w:val="22"/>
          <w:szCs w:val="22"/>
        </w:rPr>
        <w:t>Es bleibt zu hoffen, dass die gute Kaufkraft in der Region bleibt und vor allem der lokalen Wirtschaft aus zu Gute kommt</w:t>
      </w:r>
      <w:r w:rsidR="00A50969">
        <w:rPr>
          <w:rFonts w:ascii="Arial" w:hAnsi="Arial" w:cs="Arial"/>
          <w:sz w:val="22"/>
          <w:szCs w:val="22"/>
        </w:rPr>
        <w:t>"</w:t>
      </w:r>
      <w:r w:rsidR="001D67B6" w:rsidRPr="000537CE">
        <w:rPr>
          <w:rFonts w:ascii="Arial" w:hAnsi="Arial" w:cs="Arial"/>
          <w:sz w:val="22"/>
          <w:szCs w:val="22"/>
        </w:rPr>
        <w:t xml:space="preserve">. Ein anderer Grund </w:t>
      </w:r>
      <w:r w:rsidR="001D2387" w:rsidRPr="000537CE">
        <w:rPr>
          <w:rFonts w:ascii="Arial" w:hAnsi="Arial" w:cs="Arial"/>
          <w:sz w:val="22"/>
          <w:szCs w:val="22"/>
        </w:rPr>
        <w:t xml:space="preserve">für die gute Lage </w:t>
      </w:r>
      <w:r w:rsidR="001D67B6" w:rsidRPr="000537CE">
        <w:rPr>
          <w:rFonts w:ascii="Arial" w:hAnsi="Arial" w:cs="Arial"/>
          <w:sz w:val="22"/>
          <w:szCs w:val="22"/>
        </w:rPr>
        <w:t>ist das positive Auftragsvolumen im produzierenden Gewerbe</w:t>
      </w:r>
      <w:r w:rsidR="00304003" w:rsidRPr="000537CE">
        <w:rPr>
          <w:rFonts w:ascii="Arial" w:hAnsi="Arial" w:cs="Arial"/>
          <w:sz w:val="22"/>
          <w:szCs w:val="22"/>
        </w:rPr>
        <w:t>. Dies gilt vor allem für die export</w:t>
      </w:r>
      <w:r w:rsidR="001D2387" w:rsidRPr="000537CE">
        <w:rPr>
          <w:rFonts w:ascii="Arial" w:hAnsi="Arial" w:cs="Arial"/>
          <w:sz w:val="22"/>
          <w:szCs w:val="22"/>
        </w:rPr>
        <w:t>orientierte</w:t>
      </w:r>
      <w:r w:rsidR="00304003" w:rsidRPr="000537CE">
        <w:rPr>
          <w:rFonts w:ascii="Arial" w:hAnsi="Arial" w:cs="Arial"/>
          <w:sz w:val="22"/>
          <w:szCs w:val="22"/>
        </w:rPr>
        <w:t xml:space="preserve"> Wirtschaft, die im Saldo von größeren Auftragszuwächsen berichtet. </w:t>
      </w:r>
      <w:r w:rsidR="001D2387" w:rsidRPr="000537CE">
        <w:rPr>
          <w:rFonts w:ascii="Arial" w:hAnsi="Arial" w:cs="Arial"/>
          <w:sz w:val="22"/>
          <w:szCs w:val="22"/>
        </w:rPr>
        <w:t>Die</w:t>
      </w:r>
      <w:r w:rsidR="00304003" w:rsidRPr="000537CE">
        <w:rPr>
          <w:rFonts w:ascii="Arial" w:hAnsi="Arial" w:cs="Arial"/>
          <w:sz w:val="22"/>
          <w:szCs w:val="22"/>
        </w:rPr>
        <w:t xml:space="preserve"> Kapazitätsauslastung </w:t>
      </w:r>
      <w:r w:rsidR="001D2387" w:rsidRPr="000537CE">
        <w:rPr>
          <w:rFonts w:ascii="Arial" w:hAnsi="Arial" w:cs="Arial"/>
          <w:sz w:val="22"/>
          <w:szCs w:val="22"/>
        </w:rPr>
        <w:t xml:space="preserve">bleibt daher </w:t>
      </w:r>
      <w:r w:rsidR="00304003" w:rsidRPr="000537CE">
        <w:rPr>
          <w:rFonts w:ascii="Arial" w:hAnsi="Arial" w:cs="Arial"/>
          <w:sz w:val="22"/>
          <w:szCs w:val="22"/>
        </w:rPr>
        <w:t>auf dem hohen Level der letzten Umfragen</w:t>
      </w:r>
      <w:r w:rsidR="001D2387" w:rsidRPr="000537CE">
        <w:rPr>
          <w:rFonts w:ascii="Arial" w:hAnsi="Arial" w:cs="Arial"/>
          <w:sz w:val="22"/>
          <w:szCs w:val="22"/>
        </w:rPr>
        <w:t>. N</w:t>
      </w:r>
      <w:r w:rsidR="00304003" w:rsidRPr="000537CE">
        <w:rPr>
          <w:rFonts w:ascii="Arial" w:hAnsi="Arial" w:cs="Arial"/>
          <w:sz w:val="22"/>
          <w:szCs w:val="22"/>
        </w:rPr>
        <w:t xml:space="preserve">ur sehr wenige befragte Firmen berichten von einer geringen Auslastung. </w:t>
      </w:r>
    </w:p>
    <w:p w:rsidR="000537CE" w:rsidRDefault="000537CE">
      <w:pPr>
        <w:rPr>
          <w:rFonts w:ascii="Arial" w:hAnsi="Arial" w:cs="Arial"/>
          <w:b/>
          <w:sz w:val="22"/>
          <w:szCs w:val="22"/>
        </w:rPr>
      </w:pPr>
      <w:bookmarkStart w:id="0" w:name="_GoBack"/>
      <w:bookmarkEnd w:id="0"/>
      <w:r>
        <w:rPr>
          <w:rFonts w:ascii="Arial" w:hAnsi="Arial" w:cs="Arial"/>
          <w:b/>
          <w:sz w:val="22"/>
          <w:szCs w:val="22"/>
        </w:rPr>
        <w:br w:type="page"/>
      </w:r>
    </w:p>
    <w:p w:rsidR="00EB7060" w:rsidRPr="000537CE" w:rsidRDefault="00806ADC" w:rsidP="00010AF8">
      <w:pPr>
        <w:spacing w:line="360" w:lineRule="auto"/>
        <w:jc w:val="both"/>
        <w:rPr>
          <w:rFonts w:ascii="Arial" w:hAnsi="Arial" w:cs="Arial"/>
          <w:b/>
          <w:sz w:val="22"/>
          <w:szCs w:val="22"/>
        </w:rPr>
      </w:pPr>
      <w:r w:rsidRPr="000537CE">
        <w:rPr>
          <w:rFonts w:ascii="Arial" w:hAnsi="Arial" w:cs="Arial"/>
          <w:b/>
          <w:sz w:val="22"/>
          <w:szCs w:val="22"/>
        </w:rPr>
        <w:lastRenderedPageBreak/>
        <w:t>Verheißungsvoller Blick nach vorne</w:t>
      </w:r>
    </w:p>
    <w:p w:rsidR="00806ADC" w:rsidRPr="000537CE" w:rsidRDefault="00806ADC" w:rsidP="00E77F72">
      <w:pPr>
        <w:spacing w:line="360" w:lineRule="auto"/>
        <w:jc w:val="both"/>
        <w:rPr>
          <w:rFonts w:ascii="Arial" w:hAnsi="Arial" w:cs="Arial"/>
          <w:sz w:val="22"/>
          <w:szCs w:val="22"/>
        </w:rPr>
      </w:pPr>
      <w:r w:rsidRPr="000537CE">
        <w:rPr>
          <w:rFonts w:ascii="Arial" w:hAnsi="Arial" w:cs="Arial"/>
          <w:sz w:val="22"/>
          <w:szCs w:val="22"/>
        </w:rPr>
        <w:t>Geht es nach den Einschätzungen der befragten Unternehmen</w:t>
      </w:r>
      <w:r w:rsidR="00653B49" w:rsidRPr="000537CE">
        <w:rPr>
          <w:rFonts w:ascii="Arial" w:hAnsi="Arial" w:cs="Arial"/>
          <w:sz w:val="22"/>
          <w:szCs w:val="22"/>
        </w:rPr>
        <w:t>, wird auch das Jahr 2019 für d</w:t>
      </w:r>
      <w:r w:rsidRPr="000537CE">
        <w:rPr>
          <w:rFonts w:ascii="Arial" w:hAnsi="Arial" w:cs="Arial"/>
          <w:sz w:val="22"/>
          <w:szCs w:val="22"/>
        </w:rPr>
        <w:t>e</w:t>
      </w:r>
      <w:r w:rsidR="00653B49" w:rsidRPr="000537CE">
        <w:rPr>
          <w:rFonts w:ascii="Arial" w:hAnsi="Arial" w:cs="Arial"/>
          <w:sz w:val="22"/>
          <w:szCs w:val="22"/>
        </w:rPr>
        <w:t>n</w:t>
      </w:r>
      <w:r w:rsidRPr="000537CE">
        <w:rPr>
          <w:rFonts w:ascii="Arial" w:hAnsi="Arial" w:cs="Arial"/>
          <w:sz w:val="22"/>
          <w:szCs w:val="22"/>
        </w:rPr>
        <w:t xml:space="preserve"> Wirtschafts</w:t>
      </w:r>
      <w:r w:rsidR="00653B49" w:rsidRPr="000537CE">
        <w:rPr>
          <w:rFonts w:ascii="Arial" w:hAnsi="Arial" w:cs="Arial"/>
          <w:sz w:val="22"/>
          <w:szCs w:val="22"/>
        </w:rPr>
        <w:t>standort</w:t>
      </w:r>
      <w:r w:rsidRPr="000537CE">
        <w:rPr>
          <w:rFonts w:ascii="Arial" w:hAnsi="Arial" w:cs="Arial"/>
          <w:sz w:val="22"/>
          <w:szCs w:val="22"/>
        </w:rPr>
        <w:t xml:space="preserve"> Bayreuth erfolgreich. Auffallend ist, dass die </w:t>
      </w:r>
      <w:r w:rsidR="00653B49" w:rsidRPr="000537CE">
        <w:rPr>
          <w:rFonts w:ascii="Arial" w:hAnsi="Arial" w:cs="Arial"/>
          <w:sz w:val="22"/>
          <w:szCs w:val="22"/>
        </w:rPr>
        <w:t xml:space="preserve">optimistische </w:t>
      </w:r>
      <w:r w:rsidRPr="000537CE">
        <w:rPr>
          <w:rFonts w:ascii="Arial" w:hAnsi="Arial" w:cs="Arial"/>
          <w:sz w:val="22"/>
          <w:szCs w:val="22"/>
        </w:rPr>
        <w:t xml:space="preserve">Einschätzung im Vergleich zur Herbstumfrage </w:t>
      </w:r>
      <w:r w:rsidR="00653B49" w:rsidRPr="000537CE">
        <w:rPr>
          <w:rFonts w:ascii="Arial" w:hAnsi="Arial" w:cs="Arial"/>
          <w:sz w:val="22"/>
          <w:szCs w:val="22"/>
        </w:rPr>
        <w:t xml:space="preserve">noch einmal </w:t>
      </w:r>
      <w:r w:rsidRPr="000537CE">
        <w:rPr>
          <w:rFonts w:ascii="Arial" w:hAnsi="Arial" w:cs="Arial"/>
          <w:sz w:val="22"/>
          <w:szCs w:val="22"/>
        </w:rPr>
        <w:t>deutlich anzieh</w:t>
      </w:r>
      <w:r w:rsidR="00653B49" w:rsidRPr="000537CE">
        <w:rPr>
          <w:rFonts w:ascii="Arial" w:hAnsi="Arial" w:cs="Arial"/>
          <w:sz w:val="22"/>
          <w:szCs w:val="22"/>
        </w:rPr>
        <w:t>t</w:t>
      </w:r>
      <w:r w:rsidRPr="000537CE">
        <w:rPr>
          <w:rFonts w:ascii="Arial" w:hAnsi="Arial" w:cs="Arial"/>
          <w:sz w:val="22"/>
          <w:szCs w:val="22"/>
        </w:rPr>
        <w:t xml:space="preserve"> und </w:t>
      </w:r>
      <w:r w:rsidR="00653B49" w:rsidRPr="000537CE">
        <w:rPr>
          <w:rFonts w:ascii="Arial" w:hAnsi="Arial" w:cs="Arial"/>
          <w:sz w:val="22"/>
          <w:szCs w:val="22"/>
        </w:rPr>
        <w:t xml:space="preserve">sich </w:t>
      </w:r>
      <w:r w:rsidRPr="000537CE">
        <w:rPr>
          <w:rFonts w:ascii="Arial" w:hAnsi="Arial" w:cs="Arial"/>
          <w:sz w:val="22"/>
          <w:szCs w:val="22"/>
        </w:rPr>
        <w:t xml:space="preserve">somit gegen den </w:t>
      </w:r>
      <w:r w:rsidR="001D2387" w:rsidRPr="000537CE">
        <w:rPr>
          <w:rFonts w:ascii="Arial" w:hAnsi="Arial" w:cs="Arial"/>
          <w:sz w:val="22"/>
          <w:szCs w:val="22"/>
        </w:rPr>
        <w:t>IHK-</w:t>
      </w:r>
      <w:r w:rsidRPr="000537CE">
        <w:rPr>
          <w:rFonts w:ascii="Arial" w:hAnsi="Arial" w:cs="Arial"/>
          <w:sz w:val="22"/>
          <w:szCs w:val="22"/>
        </w:rPr>
        <w:t xml:space="preserve">weiten Trend entwickelt. 59 Prozent der befragten Firmen rechnen </w:t>
      </w:r>
      <w:r w:rsidR="00653B49" w:rsidRPr="000537CE">
        <w:rPr>
          <w:rFonts w:ascii="Arial" w:hAnsi="Arial" w:cs="Arial"/>
          <w:sz w:val="22"/>
          <w:szCs w:val="22"/>
        </w:rPr>
        <w:t xml:space="preserve">in diesem Jahr </w:t>
      </w:r>
      <w:r w:rsidRPr="000537CE">
        <w:rPr>
          <w:rFonts w:ascii="Arial" w:hAnsi="Arial" w:cs="Arial"/>
          <w:sz w:val="22"/>
          <w:szCs w:val="22"/>
        </w:rPr>
        <w:t>mit keinen signifikanten Änderungen ihrer Geschäftslage</w:t>
      </w:r>
      <w:r w:rsidR="00653B49" w:rsidRPr="000537CE">
        <w:rPr>
          <w:rFonts w:ascii="Arial" w:hAnsi="Arial" w:cs="Arial"/>
          <w:sz w:val="22"/>
          <w:szCs w:val="22"/>
        </w:rPr>
        <w:t>, e</w:t>
      </w:r>
      <w:r w:rsidRPr="000537CE">
        <w:rPr>
          <w:rFonts w:ascii="Arial" w:hAnsi="Arial" w:cs="Arial"/>
          <w:sz w:val="22"/>
          <w:szCs w:val="22"/>
        </w:rPr>
        <w:t xml:space="preserve">ine bessere </w:t>
      </w:r>
      <w:r w:rsidR="00653B49" w:rsidRPr="000537CE">
        <w:rPr>
          <w:rFonts w:ascii="Arial" w:hAnsi="Arial" w:cs="Arial"/>
          <w:sz w:val="22"/>
          <w:szCs w:val="22"/>
        </w:rPr>
        <w:t xml:space="preserve">Entwicklung der </w:t>
      </w:r>
      <w:r w:rsidRPr="000537CE">
        <w:rPr>
          <w:rFonts w:ascii="Arial" w:hAnsi="Arial" w:cs="Arial"/>
          <w:sz w:val="22"/>
          <w:szCs w:val="22"/>
        </w:rPr>
        <w:t xml:space="preserve">Geschäfte erwarten 29 Prozent. </w:t>
      </w:r>
      <w:r w:rsidR="00653B49" w:rsidRPr="000537CE">
        <w:rPr>
          <w:rFonts w:ascii="Arial" w:hAnsi="Arial" w:cs="Arial"/>
          <w:sz w:val="22"/>
          <w:szCs w:val="22"/>
        </w:rPr>
        <w:t>Nur 12</w:t>
      </w:r>
      <w:r w:rsidRPr="000537CE">
        <w:rPr>
          <w:rFonts w:ascii="Arial" w:hAnsi="Arial" w:cs="Arial"/>
          <w:sz w:val="22"/>
          <w:szCs w:val="22"/>
        </w:rPr>
        <w:t xml:space="preserve"> Prozent </w:t>
      </w:r>
      <w:r w:rsidR="00653B49" w:rsidRPr="000537CE">
        <w:rPr>
          <w:rFonts w:ascii="Arial" w:hAnsi="Arial" w:cs="Arial"/>
          <w:sz w:val="22"/>
          <w:szCs w:val="22"/>
        </w:rPr>
        <w:t>gehen von</w:t>
      </w:r>
      <w:r w:rsidRPr="000537CE">
        <w:rPr>
          <w:rFonts w:ascii="Arial" w:hAnsi="Arial" w:cs="Arial"/>
          <w:sz w:val="22"/>
          <w:szCs w:val="22"/>
        </w:rPr>
        <w:t xml:space="preserve"> einer sich verschlechternden </w:t>
      </w:r>
      <w:r w:rsidR="00653B49" w:rsidRPr="000537CE">
        <w:rPr>
          <w:rFonts w:ascii="Arial" w:hAnsi="Arial" w:cs="Arial"/>
          <w:sz w:val="22"/>
          <w:szCs w:val="22"/>
        </w:rPr>
        <w:t>Geschäftsentwicklung aus</w:t>
      </w:r>
      <w:r w:rsidRPr="000537CE">
        <w:rPr>
          <w:rFonts w:ascii="Arial" w:hAnsi="Arial" w:cs="Arial"/>
          <w:sz w:val="22"/>
          <w:szCs w:val="22"/>
        </w:rPr>
        <w:t xml:space="preserve">. </w:t>
      </w:r>
      <w:r w:rsidR="00A50969">
        <w:rPr>
          <w:rFonts w:ascii="Arial" w:hAnsi="Arial" w:cs="Arial"/>
          <w:sz w:val="22"/>
          <w:szCs w:val="22"/>
        </w:rPr>
        <w:t>"</w:t>
      </w:r>
      <w:r w:rsidR="001D2387" w:rsidRPr="000537CE">
        <w:rPr>
          <w:rFonts w:ascii="Arial" w:hAnsi="Arial" w:cs="Arial"/>
          <w:sz w:val="22"/>
          <w:szCs w:val="22"/>
        </w:rPr>
        <w:t xml:space="preserve">Die Wirtschaft hat nach wie vor viel Selbstvertrauen und lässt sich durch negative Nachrichten nicht beirren. Man weiß um die eigenen Stärken und baut darauf, dass weder der </w:t>
      </w:r>
      <w:proofErr w:type="spellStart"/>
      <w:r w:rsidR="001D2387" w:rsidRPr="000537CE">
        <w:rPr>
          <w:rFonts w:ascii="Arial" w:hAnsi="Arial" w:cs="Arial"/>
          <w:sz w:val="22"/>
          <w:szCs w:val="22"/>
        </w:rPr>
        <w:t>Brexit</w:t>
      </w:r>
      <w:proofErr w:type="spellEnd"/>
      <w:r w:rsidR="001D2387" w:rsidRPr="000537CE">
        <w:rPr>
          <w:rFonts w:ascii="Arial" w:hAnsi="Arial" w:cs="Arial"/>
          <w:sz w:val="22"/>
          <w:szCs w:val="22"/>
        </w:rPr>
        <w:t xml:space="preserve"> noch der Handelskonflikt zwischen den USA und China gravierende Auswirkungen haben.</w:t>
      </w:r>
      <w:r w:rsidRPr="000537CE">
        <w:rPr>
          <w:rFonts w:ascii="Arial" w:hAnsi="Arial" w:cs="Arial"/>
          <w:sz w:val="22"/>
          <w:szCs w:val="22"/>
        </w:rPr>
        <w:t xml:space="preserve"> </w:t>
      </w:r>
      <w:r w:rsidR="001D2387" w:rsidRPr="000537CE">
        <w:rPr>
          <w:rFonts w:ascii="Arial" w:hAnsi="Arial" w:cs="Arial"/>
          <w:sz w:val="22"/>
          <w:szCs w:val="22"/>
        </w:rPr>
        <w:t>Die Unternehmen am Standort Bayreuth sind stark</w:t>
      </w:r>
      <w:r w:rsidRPr="000537CE">
        <w:rPr>
          <w:rFonts w:ascii="Arial" w:hAnsi="Arial" w:cs="Arial"/>
          <w:sz w:val="22"/>
          <w:szCs w:val="22"/>
        </w:rPr>
        <w:t>. Das sind gute Nachrichten für die gesamte Region</w:t>
      </w:r>
      <w:r w:rsidR="00A50969">
        <w:rPr>
          <w:rFonts w:ascii="Arial" w:hAnsi="Arial" w:cs="Arial"/>
          <w:sz w:val="22"/>
          <w:szCs w:val="22"/>
        </w:rPr>
        <w:t>"</w:t>
      </w:r>
      <w:r w:rsidRPr="000537CE">
        <w:rPr>
          <w:rFonts w:ascii="Arial" w:hAnsi="Arial" w:cs="Arial"/>
          <w:sz w:val="22"/>
          <w:szCs w:val="22"/>
        </w:rPr>
        <w:t xml:space="preserve">, freut sich </w:t>
      </w:r>
      <w:r w:rsidR="001D2387" w:rsidRPr="000537CE">
        <w:rPr>
          <w:rFonts w:ascii="Arial" w:hAnsi="Arial" w:cs="Arial"/>
          <w:sz w:val="22"/>
          <w:szCs w:val="22"/>
        </w:rPr>
        <w:t>Jörg Lichtenegger</w:t>
      </w:r>
      <w:r w:rsidRPr="000537CE">
        <w:rPr>
          <w:rFonts w:ascii="Arial" w:hAnsi="Arial" w:cs="Arial"/>
          <w:sz w:val="22"/>
          <w:szCs w:val="22"/>
        </w:rPr>
        <w:t xml:space="preserve">. Auch hier bilden die Erwartungen an die Auftragsvolumen das Rückgrat der guten Prognose. Sowohl im Inland als auch auf den internationalen Märkten planen die befragten Betriebe mit spürbaren Zuwächsen der Aufträge. </w:t>
      </w:r>
    </w:p>
    <w:p w:rsidR="008B49B4" w:rsidRPr="000537CE" w:rsidRDefault="008B49B4" w:rsidP="005E7048">
      <w:pPr>
        <w:spacing w:line="360" w:lineRule="auto"/>
        <w:jc w:val="both"/>
        <w:rPr>
          <w:rFonts w:ascii="Arial" w:hAnsi="Arial" w:cs="Arial"/>
          <w:sz w:val="22"/>
          <w:szCs w:val="22"/>
        </w:rPr>
      </w:pPr>
    </w:p>
    <w:p w:rsidR="00EB7060" w:rsidRPr="000537CE" w:rsidRDefault="009E576C" w:rsidP="00010AF8">
      <w:pPr>
        <w:spacing w:line="360" w:lineRule="auto"/>
        <w:jc w:val="both"/>
        <w:rPr>
          <w:rFonts w:ascii="Arial" w:hAnsi="Arial" w:cs="Arial"/>
          <w:b/>
          <w:sz w:val="22"/>
          <w:szCs w:val="22"/>
        </w:rPr>
      </w:pPr>
      <w:r w:rsidRPr="000537CE">
        <w:rPr>
          <w:rFonts w:ascii="Arial" w:hAnsi="Arial" w:cs="Arial"/>
          <w:b/>
          <w:sz w:val="22"/>
          <w:szCs w:val="22"/>
        </w:rPr>
        <w:t>Weiteres Investitionsplus angekündigt</w:t>
      </w:r>
    </w:p>
    <w:p w:rsidR="005E7048" w:rsidRPr="000537CE" w:rsidRDefault="00653B49" w:rsidP="003513D4">
      <w:pPr>
        <w:spacing w:line="360" w:lineRule="auto"/>
        <w:jc w:val="both"/>
        <w:rPr>
          <w:rFonts w:ascii="Arial" w:hAnsi="Arial" w:cs="Arial"/>
          <w:sz w:val="22"/>
          <w:szCs w:val="22"/>
        </w:rPr>
      </w:pPr>
      <w:r w:rsidRPr="000537CE">
        <w:rPr>
          <w:rFonts w:ascii="Arial" w:hAnsi="Arial" w:cs="Arial"/>
          <w:sz w:val="22"/>
          <w:szCs w:val="22"/>
        </w:rPr>
        <w:t>D</w:t>
      </w:r>
      <w:r w:rsidR="009E576C" w:rsidRPr="000537CE">
        <w:rPr>
          <w:rFonts w:ascii="Arial" w:hAnsi="Arial" w:cs="Arial"/>
          <w:sz w:val="22"/>
          <w:szCs w:val="22"/>
        </w:rPr>
        <w:t xml:space="preserve">ie gute derzeitige Geschäftslage und die optimistischen Erwartungen </w:t>
      </w:r>
      <w:r w:rsidR="001D2387" w:rsidRPr="000537CE">
        <w:rPr>
          <w:rFonts w:ascii="Arial" w:hAnsi="Arial" w:cs="Arial"/>
          <w:sz w:val="22"/>
          <w:szCs w:val="22"/>
        </w:rPr>
        <w:t xml:space="preserve">wirken sich auch positiv auf die Planungen der Unternehmen aus Stadt und Landkreis Bayreuth aus. Man geht </w:t>
      </w:r>
      <w:r w:rsidR="00A26AA2" w:rsidRPr="000537CE">
        <w:rPr>
          <w:rFonts w:ascii="Arial" w:hAnsi="Arial" w:cs="Arial"/>
          <w:sz w:val="22"/>
          <w:szCs w:val="22"/>
        </w:rPr>
        <w:t xml:space="preserve">für die nächsten zwölf Monate </w:t>
      </w:r>
      <w:r w:rsidR="001D2387" w:rsidRPr="000537CE">
        <w:rPr>
          <w:rFonts w:ascii="Arial" w:hAnsi="Arial" w:cs="Arial"/>
          <w:sz w:val="22"/>
          <w:szCs w:val="22"/>
        </w:rPr>
        <w:t xml:space="preserve">von weiter steigenden Beschäftigtenzahlen aus und plant </w:t>
      </w:r>
      <w:r w:rsidR="009E576C" w:rsidRPr="000537CE">
        <w:rPr>
          <w:rFonts w:ascii="Arial" w:hAnsi="Arial" w:cs="Arial"/>
          <w:sz w:val="22"/>
          <w:szCs w:val="22"/>
        </w:rPr>
        <w:t xml:space="preserve">Investitionen. </w:t>
      </w:r>
      <w:r w:rsidR="00A50969">
        <w:rPr>
          <w:rFonts w:ascii="Arial" w:hAnsi="Arial" w:cs="Arial"/>
          <w:sz w:val="22"/>
          <w:szCs w:val="22"/>
        </w:rPr>
        <w:t>"</w:t>
      </w:r>
      <w:r w:rsidR="009E576C" w:rsidRPr="000537CE">
        <w:rPr>
          <w:rFonts w:ascii="Arial" w:hAnsi="Arial" w:cs="Arial"/>
          <w:sz w:val="22"/>
          <w:szCs w:val="22"/>
        </w:rPr>
        <w:t xml:space="preserve">Die Investitionsneigung der Bayreuther Wirtschaft legt </w:t>
      </w:r>
      <w:r w:rsidR="001D2387" w:rsidRPr="000537CE">
        <w:rPr>
          <w:rFonts w:ascii="Arial" w:hAnsi="Arial" w:cs="Arial"/>
          <w:sz w:val="22"/>
          <w:szCs w:val="22"/>
        </w:rPr>
        <w:t xml:space="preserve">auf hohem Niveau </w:t>
      </w:r>
      <w:r w:rsidR="009E576C" w:rsidRPr="000537CE">
        <w:rPr>
          <w:rFonts w:ascii="Arial" w:hAnsi="Arial" w:cs="Arial"/>
          <w:sz w:val="22"/>
          <w:szCs w:val="22"/>
        </w:rPr>
        <w:t>noch ein</w:t>
      </w:r>
      <w:r w:rsidR="001D2387" w:rsidRPr="000537CE">
        <w:rPr>
          <w:rFonts w:ascii="Arial" w:hAnsi="Arial" w:cs="Arial"/>
          <w:sz w:val="22"/>
          <w:szCs w:val="22"/>
        </w:rPr>
        <w:t>mal zu</w:t>
      </w:r>
      <w:r w:rsidR="009E576C" w:rsidRPr="000537CE">
        <w:rPr>
          <w:rFonts w:ascii="Arial" w:hAnsi="Arial" w:cs="Arial"/>
          <w:sz w:val="22"/>
          <w:szCs w:val="22"/>
        </w:rPr>
        <w:t>.</w:t>
      </w:r>
      <w:r w:rsidR="001D2387" w:rsidRPr="000537CE">
        <w:rPr>
          <w:rFonts w:ascii="Arial" w:hAnsi="Arial" w:cs="Arial"/>
          <w:sz w:val="22"/>
          <w:szCs w:val="22"/>
        </w:rPr>
        <w:t xml:space="preserve"> Auch daran zeigt sich, dass die Zuversicht ungebrochen ist</w:t>
      </w:r>
      <w:r w:rsidR="00A50969">
        <w:rPr>
          <w:rFonts w:ascii="Arial" w:hAnsi="Arial" w:cs="Arial"/>
          <w:sz w:val="22"/>
          <w:szCs w:val="22"/>
        </w:rPr>
        <w:t>"</w:t>
      </w:r>
      <w:r w:rsidR="009E576C" w:rsidRPr="000537CE">
        <w:rPr>
          <w:rFonts w:ascii="Arial" w:hAnsi="Arial" w:cs="Arial"/>
          <w:sz w:val="22"/>
          <w:szCs w:val="22"/>
        </w:rPr>
        <w:t xml:space="preserve">, </w:t>
      </w:r>
      <w:r w:rsidR="001D2387" w:rsidRPr="000537CE">
        <w:rPr>
          <w:rFonts w:ascii="Arial" w:hAnsi="Arial" w:cs="Arial"/>
          <w:sz w:val="22"/>
          <w:szCs w:val="22"/>
        </w:rPr>
        <w:t>betont der Vorsitzende des IHK-Gremiums Bayreuth</w:t>
      </w:r>
      <w:r w:rsidR="009E576C" w:rsidRPr="000537CE">
        <w:rPr>
          <w:rFonts w:ascii="Arial" w:hAnsi="Arial" w:cs="Arial"/>
          <w:sz w:val="22"/>
          <w:szCs w:val="22"/>
        </w:rPr>
        <w:t xml:space="preserve">. </w:t>
      </w:r>
      <w:r w:rsidR="00A26AA2" w:rsidRPr="000537CE">
        <w:rPr>
          <w:rFonts w:ascii="Arial" w:hAnsi="Arial" w:cs="Arial"/>
          <w:sz w:val="22"/>
          <w:szCs w:val="22"/>
        </w:rPr>
        <w:t xml:space="preserve">Der Erfolg der Wirtschaft sein aber keine Selbstverständlichkeit. </w:t>
      </w:r>
      <w:r w:rsidR="00A50969">
        <w:rPr>
          <w:rFonts w:ascii="Arial" w:hAnsi="Arial" w:cs="Arial"/>
          <w:sz w:val="22"/>
          <w:szCs w:val="22"/>
        </w:rPr>
        <w:t>"</w:t>
      </w:r>
      <w:r w:rsidR="00A26AA2" w:rsidRPr="000537CE">
        <w:rPr>
          <w:rFonts w:ascii="Arial" w:hAnsi="Arial" w:cs="Arial"/>
          <w:sz w:val="22"/>
          <w:szCs w:val="22"/>
        </w:rPr>
        <w:t>Der Abschwung wird mit Sicherheit irgendwann kommen. Daher müssen in wirtschaftlich guten Zeiten nicht nur die Unternehmen alles tun, um sich für schlechtere Zeiten zu rüsten. Auch der Staat und die Kommunen sind aufgefordert, jetzt in die Zukunft der Wirtschaftsstandorts zu investieren</w:t>
      </w:r>
      <w:r w:rsidR="00A50969">
        <w:rPr>
          <w:rFonts w:ascii="Arial" w:hAnsi="Arial" w:cs="Arial"/>
          <w:sz w:val="22"/>
          <w:szCs w:val="22"/>
        </w:rPr>
        <w:t>"</w:t>
      </w:r>
      <w:r w:rsidR="00A26AA2" w:rsidRPr="000537CE">
        <w:rPr>
          <w:rFonts w:ascii="Arial" w:hAnsi="Arial" w:cs="Arial"/>
          <w:sz w:val="22"/>
          <w:szCs w:val="22"/>
        </w:rPr>
        <w:t>, so Lichtenegger, der als Beispiele die Schaffung des Regionalen Innovationszentrums (RIZ) an der Universität Bayreuth, die Anbindung der Region Bayreuth an das überregionale Schienennetz und den dringend notwendigen Ausbau der digitalen Infrastruktur nennt.</w:t>
      </w:r>
    </w:p>
    <w:p w:rsidR="00D91B76" w:rsidRPr="000537CE" w:rsidRDefault="00D91B76" w:rsidP="003513D4">
      <w:pPr>
        <w:spacing w:line="360" w:lineRule="auto"/>
        <w:jc w:val="both"/>
        <w:rPr>
          <w:rFonts w:ascii="Arial" w:hAnsi="Arial" w:cs="Arial"/>
          <w:sz w:val="22"/>
          <w:szCs w:val="22"/>
        </w:rPr>
      </w:pPr>
    </w:p>
    <w:p w:rsidR="000537CE" w:rsidRDefault="000537CE" w:rsidP="000537CE">
      <w:pPr>
        <w:spacing w:line="360" w:lineRule="auto"/>
        <w:jc w:val="both"/>
        <w:rPr>
          <w:rFonts w:ascii="Arial" w:hAnsi="Arial" w:cs="Arial"/>
          <w:b/>
          <w:color w:val="000000" w:themeColor="text1"/>
          <w:sz w:val="18"/>
          <w:szCs w:val="18"/>
        </w:rPr>
      </w:pPr>
      <w:r>
        <w:rPr>
          <w:rFonts w:ascii="Arial" w:hAnsi="Arial" w:cs="Arial"/>
          <w:b/>
          <w:color w:val="000000" w:themeColor="text1"/>
          <w:sz w:val="18"/>
          <w:szCs w:val="18"/>
        </w:rPr>
        <w:t xml:space="preserve">Hinweis: </w:t>
      </w:r>
      <w:r>
        <w:rPr>
          <w:rFonts w:ascii="Helv" w:hAnsi="Helv" w:cs="Helv"/>
          <w:b/>
          <w:color w:val="000000"/>
          <w:sz w:val="18"/>
          <w:szCs w:val="18"/>
        </w:rPr>
        <w:t xml:space="preserve">Die Konjunkturbefragung der IHK für Oberfranken wird dreimal jährlich durchgeführt. Die letzte Befragung erfolgte zur Jahreswende 2018/2019, also vor der Ablehnung des </w:t>
      </w:r>
      <w:proofErr w:type="spellStart"/>
      <w:r>
        <w:rPr>
          <w:rFonts w:ascii="Helv" w:hAnsi="Helv" w:cs="Helv"/>
          <w:b/>
          <w:color w:val="000000"/>
          <w:sz w:val="18"/>
          <w:szCs w:val="18"/>
        </w:rPr>
        <w:t>Brexit</w:t>
      </w:r>
      <w:proofErr w:type="spellEnd"/>
      <w:r>
        <w:rPr>
          <w:rFonts w:ascii="Helv" w:hAnsi="Helv" w:cs="Helv"/>
          <w:b/>
          <w:color w:val="000000"/>
          <w:sz w:val="18"/>
          <w:szCs w:val="18"/>
        </w:rPr>
        <w:t>-Abkommens durch das britische Unterhaus am 15. Januar 2019.</w:t>
      </w:r>
    </w:p>
    <w:p w:rsidR="000537CE" w:rsidRPr="000537CE" w:rsidRDefault="000537CE" w:rsidP="00D91B76">
      <w:pPr>
        <w:spacing w:line="360" w:lineRule="auto"/>
        <w:jc w:val="both"/>
        <w:rPr>
          <w:rFonts w:ascii="Arial" w:hAnsi="Arial" w:cs="Arial"/>
          <w:sz w:val="32"/>
          <w:szCs w:val="22"/>
        </w:rPr>
      </w:pPr>
    </w:p>
    <w:p w:rsidR="00D91B76" w:rsidRPr="000537CE" w:rsidRDefault="00D91B76" w:rsidP="00D91B76">
      <w:pPr>
        <w:pBdr>
          <w:top w:val="single" w:sz="4" w:space="1" w:color="auto"/>
        </w:pBdr>
        <w:tabs>
          <w:tab w:val="left" w:pos="9071"/>
        </w:tabs>
        <w:spacing w:line="276" w:lineRule="auto"/>
        <w:ind w:right="-1"/>
        <w:jc w:val="both"/>
        <w:rPr>
          <w:rFonts w:ascii="Arial" w:hAnsi="Arial" w:cs="Arial"/>
          <w:b/>
          <w:sz w:val="22"/>
          <w:szCs w:val="22"/>
        </w:rPr>
      </w:pPr>
      <w:r w:rsidRPr="000537CE">
        <w:rPr>
          <w:rFonts w:ascii="Arial" w:hAnsi="Arial" w:cs="Arial"/>
          <w:b/>
          <w:sz w:val="22"/>
          <w:szCs w:val="22"/>
        </w:rPr>
        <w:t>Ansprechpartner:</w:t>
      </w:r>
    </w:p>
    <w:p w:rsidR="00D91B76" w:rsidRPr="000537CE" w:rsidRDefault="00D91B76" w:rsidP="00D91B76">
      <w:pPr>
        <w:pBdr>
          <w:bottom w:val="single" w:sz="4" w:space="1" w:color="auto"/>
        </w:pBdr>
        <w:tabs>
          <w:tab w:val="left" w:pos="2977"/>
          <w:tab w:val="left" w:pos="4678"/>
          <w:tab w:val="left" w:pos="9071"/>
        </w:tabs>
        <w:spacing w:line="276" w:lineRule="auto"/>
        <w:ind w:right="-1"/>
        <w:jc w:val="both"/>
        <w:rPr>
          <w:rFonts w:ascii="Arial" w:hAnsi="Arial" w:cs="Arial"/>
          <w:sz w:val="18"/>
          <w:szCs w:val="18"/>
        </w:rPr>
      </w:pPr>
      <w:r w:rsidRPr="000537CE">
        <w:rPr>
          <w:rFonts w:ascii="Arial" w:hAnsi="Arial" w:cs="Arial"/>
          <w:sz w:val="18"/>
          <w:szCs w:val="18"/>
        </w:rPr>
        <w:t>Malte Tiedemann</w:t>
      </w:r>
      <w:r w:rsidR="000537CE">
        <w:rPr>
          <w:rFonts w:ascii="Arial" w:hAnsi="Arial" w:cs="Arial"/>
          <w:sz w:val="18"/>
          <w:szCs w:val="18"/>
        </w:rPr>
        <w:tab/>
      </w:r>
      <w:r w:rsidR="000537CE">
        <w:rPr>
          <w:rFonts w:ascii="Arial" w:hAnsi="Arial" w:cs="Arial"/>
          <w:sz w:val="18"/>
          <w:szCs w:val="18"/>
        </w:rPr>
        <w:tab/>
      </w:r>
      <w:r w:rsidR="000537CE" w:rsidRPr="000537CE">
        <w:rPr>
          <w:rFonts w:ascii="Arial" w:hAnsi="Arial" w:cs="Arial"/>
          <w:sz w:val="18"/>
          <w:szCs w:val="18"/>
        </w:rPr>
        <w:t>Wolfram Brehm</w:t>
      </w:r>
    </w:p>
    <w:p w:rsidR="00D91B76" w:rsidRPr="000537CE" w:rsidRDefault="00D91B76" w:rsidP="00D91B76">
      <w:pPr>
        <w:pBdr>
          <w:bottom w:val="single" w:sz="4" w:space="1" w:color="auto"/>
        </w:pBdr>
        <w:tabs>
          <w:tab w:val="left" w:pos="2977"/>
          <w:tab w:val="left" w:pos="4678"/>
          <w:tab w:val="left" w:pos="9071"/>
        </w:tabs>
        <w:spacing w:line="276" w:lineRule="auto"/>
        <w:ind w:right="-1"/>
        <w:jc w:val="both"/>
        <w:rPr>
          <w:rFonts w:ascii="Arial" w:hAnsi="Arial" w:cs="Arial"/>
          <w:sz w:val="18"/>
          <w:szCs w:val="18"/>
        </w:rPr>
      </w:pPr>
      <w:r w:rsidRPr="000537CE">
        <w:rPr>
          <w:rFonts w:ascii="Arial" w:hAnsi="Arial" w:cs="Arial"/>
          <w:sz w:val="18"/>
          <w:szCs w:val="18"/>
        </w:rPr>
        <w:t>Tel.: 0921/886-107</w:t>
      </w:r>
      <w:r w:rsidR="000537CE">
        <w:rPr>
          <w:rFonts w:ascii="Arial" w:hAnsi="Arial" w:cs="Arial"/>
          <w:sz w:val="18"/>
          <w:szCs w:val="18"/>
        </w:rPr>
        <w:tab/>
      </w:r>
      <w:r w:rsidR="000537CE">
        <w:rPr>
          <w:rFonts w:ascii="Arial" w:hAnsi="Arial" w:cs="Arial"/>
          <w:sz w:val="18"/>
          <w:szCs w:val="18"/>
        </w:rPr>
        <w:tab/>
      </w:r>
      <w:r w:rsidR="000537CE" w:rsidRPr="000537CE">
        <w:rPr>
          <w:rFonts w:ascii="Arial" w:hAnsi="Arial" w:cs="Arial"/>
          <w:sz w:val="18"/>
          <w:szCs w:val="18"/>
        </w:rPr>
        <w:t>Tel.: 0921/886-150</w:t>
      </w:r>
    </w:p>
    <w:p w:rsidR="00D91B76" w:rsidRPr="000537CE" w:rsidRDefault="00D91B76" w:rsidP="00D91B76">
      <w:pPr>
        <w:pBdr>
          <w:bottom w:val="single" w:sz="4" w:space="1" w:color="auto"/>
        </w:pBdr>
        <w:tabs>
          <w:tab w:val="left" w:pos="2977"/>
          <w:tab w:val="left" w:pos="4678"/>
          <w:tab w:val="left" w:pos="9071"/>
        </w:tabs>
        <w:spacing w:line="276" w:lineRule="auto"/>
        <w:ind w:right="-1"/>
        <w:jc w:val="both"/>
        <w:rPr>
          <w:rFonts w:ascii="Arial" w:hAnsi="Arial" w:cs="Arial"/>
          <w:sz w:val="18"/>
          <w:szCs w:val="18"/>
        </w:rPr>
      </w:pPr>
      <w:r w:rsidRPr="000537CE">
        <w:rPr>
          <w:rFonts w:ascii="Arial" w:hAnsi="Arial" w:cs="Arial"/>
          <w:sz w:val="18"/>
          <w:szCs w:val="18"/>
        </w:rPr>
        <w:t xml:space="preserve">E-Mail: </w:t>
      </w:r>
      <w:hyperlink r:id="rId11" w:history="1">
        <w:r w:rsidRPr="000537CE">
          <w:rPr>
            <w:rStyle w:val="Hyperlink"/>
            <w:rFonts w:ascii="Arial" w:hAnsi="Arial" w:cs="Arial"/>
            <w:color w:val="auto"/>
            <w:sz w:val="18"/>
            <w:szCs w:val="18"/>
          </w:rPr>
          <w:t>tiedemann@bayreuth.ihk.de</w:t>
        </w:r>
      </w:hyperlink>
      <w:r w:rsidR="000537CE">
        <w:rPr>
          <w:rFonts w:ascii="Arial" w:hAnsi="Arial" w:cs="Arial"/>
          <w:sz w:val="18"/>
          <w:szCs w:val="18"/>
        </w:rPr>
        <w:tab/>
      </w:r>
      <w:r w:rsidR="000537CE">
        <w:rPr>
          <w:rFonts w:ascii="Arial" w:hAnsi="Arial" w:cs="Arial"/>
          <w:sz w:val="18"/>
          <w:szCs w:val="18"/>
        </w:rPr>
        <w:tab/>
      </w:r>
      <w:r w:rsidR="000537CE" w:rsidRPr="000537CE">
        <w:rPr>
          <w:rFonts w:ascii="Arial" w:hAnsi="Arial" w:cs="Arial"/>
          <w:sz w:val="18"/>
          <w:szCs w:val="18"/>
        </w:rPr>
        <w:t xml:space="preserve">E-Mail: </w:t>
      </w:r>
      <w:hyperlink r:id="rId12" w:history="1">
        <w:r w:rsidR="000537CE" w:rsidRPr="000537CE">
          <w:rPr>
            <w:rStyle w:val="Hyperlink"/>
            <w:rFonts w:ascii="Arial" w:hAnsi="Arial" w:cs="Arial"/>
            <w:color w:val="auto"/>
            <w:sz w:val="18"/>
            <w:szCs w:val="18"/>
          </w:rPr>
          <w:t>brehm@bayreuth.ihk.de</w:t>
        </w:r>
      </w:hyperlink>
    </w:p>
    <w:sectPr w:rsidR="00D91B76" w:rsidRPr="000537CE" w:rsidSect="00E1459F">
      <w:footerReference w:type="default" r:id="rId13"/>
      <w:pgSz w:w="11906" w:h="16838" w:code="9"/>
      <w:pgMar w:top="1134" w:right="1418" w:bottom="510" w:left="1814" w:header="720" w:footer="3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87" w:rsidRDefault="001D2387">
      <w:r>
        <w:separator/>
      </w:r>
    </w:p>
  </w:endnote>
  <w:endnote w:type="continuationSeparator" w:id="0">
    <w:p w:rsidR="001D2387" w:rsidRDefault="001D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87" w:rsidRDefault="001D2387" w:rsidP="00AF7FDE">
    <w:pPr>
      <w:pStyle w:val="Fuzeile"/>
      <w:rPr>
        <w:rFonts w:ascii="Arial" w:hAnsi="Arial"/>
        <w:sz w:val="16"/>
      </w:rPr>
    </w:pPr>
    <w:r>
      <w:rPr>
        <w:noProof/>
      </w:rPr>
      <w:drawing>
        <wp:anchor distT="0" distB="0" distL="114300" distR="114300" simplePos="0" relativeHeight="251659264" behindDoc="0" locked="0" layoutInCell="1" allowOverlap="1" wp14:anchorId="1DA1924A" wp14:editId="5A75F5C6">
          <wp:simplePos x="0" y="0"/>
          <wp:positionH relativeFrom="column">
            <wp:posOffset>4515856</wp:posOffset>
          </wp:positionH>
          <wp:positionV relativeFrom="paragraph">
            <wp:posOffset>56515</wp:posOffset>
          </wp:positionV>
          <wp:extent cx="982980" cy="274955"/>
          <wp:effectExtent l="0" t="0" r="762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82980" cy="2749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16"/>
      </w:rPr>
      <w:t xml:space="preserve">Industrie- und Handelskammer für Oberfranken Bayreuth  </w:t>
    </w:r>
  </w:p>
  <w:p w:rsidR="001D2387" w:rsidRDefault="001D2387" w:rsidP="00AF7FDE">
    <w:pPr>
      <w:pStyle w:val="Fuzeile"/>
      <w:rPr>
        <w:rFonts w:ascii="Arial" w:hAnsi="Arial"/>
        <w:sz w:val="16"/>
      </w:rPr>
    </w:pPr>
    <w:r>
      <w:rPr>
        <w:rFonts w:ascii="Arial" w:hAnsi="Arial"/>
        <w:sz w:val="16"/>
      </w:rPr>
      <w:t>Postanschrift: 95440 Bayreuth / Büroanschrift: Bahnhofstraße 25 / 95444 Bayreuth</w:t>
    </w:r>
  </w:p>
  <w:p w:rsidR="001D2387" w:rsidRPr="00AF7FDE" w:rsidRDefault="001D2387" w:rsidP="00AF7FDE">
    <w:pPr>
      <w:pStyle w:val="Fuzeile"/>
      <w:tabs>
        <w:tab w:val="clear" w:pos="9072"/>
      </w:tabs>
    </w:pPr>
    <w:r>
      <w:rPr>
        <w:rFonts w:ascii="Arial" w:hAnsi="Arial"/>
        <w:sz w:val="16"/>
      </w:rPr>
      <w:t xml:space="preserve">Tel. (0921)886-0 / Fax: (0921)886-9299 / </w:t>
    </w:r>
    <w:proofErr w:type="spellStart"/>
    <w:r>
      <w:rPr>
        <w:rFonts w:ascii="Arial" w:hAnsi="Arial"/>
        <w:sz w:val="16"/>
      </w:rPr>
      <w:t>e-mail</w:t>
    </w:r>
    <w:proofErr w:type="spellEnd"/>
    <w:r>
      <w:rPr>
        <w:rFonts w:ascii="Arial" w:hAnsi="Arial"/>
        <w:sz w:val="16"/>
      </w:rPr>
      <w:t xml:space="preserve">: </w:t>
    </w:r>
    <w:hyperlink r:id="rId2" w:history="1">
      <w:r>
        <w:rPr>
          <w:rStyle w:val="Hyperlink"/>
          <w:rFonts w:ascii="Arial" w:hAnsi="Arial"/>
          <w:color w:val="auto"/>
          <w:sz w:val="16"/>
          <w:u w:val="none"/>
        </w:rPr>
        <w:t>info@bayreuth.ihk.de</w:t>
      </w:r>
    </w:hyperlink>
    <w:r>
      <w:rPr>
        <w:rFonts w:ascii="Arial" w:hAnsi="Arial"/>
        <w:sz w:val="16"/>
      </w:rPr>
      <w:t xml:space="preserve"> / www.bayreuth.ihk.de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87" w:rsidRDefault="001D2387">
      <w:r>
        <w:separator/>
      </w:r>
    </w:p>
  </w:footnote>
  <w:footnote w:type="continuationSeparator" w:id="0">
    <w:p w:rsidR="001D2387" w:rsidRDefault="001D2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1D37"/>
    <w:multiLevelType w:val="hybridMultilevel"/>
    <w:tmpl w:val="E8D4B7A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5FF3599"/>
    <w:multiLevelType w:val="hybridMultilevel"/>
    <w:tmpl w:val="F6524E5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CCF7723"/>
    <w:multiLevelType w:val="hybridMultilevel"/>
    <w:tmpl w:val="89F641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22D5D29"/>
    <w:multiLevelType w:val="multilevel"/>
    <w:tmpl w:val="52A02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6FA0D13"/>
    <w:multiLevelType w:val="hybridMultilevel"/>
    <w:tmpl w:val="A77A64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B">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212706"/>
    <w:multiLevelType w:val="hybridMultilevel"/>
    <w:tmpl w:val="F764640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B">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5B63512"/>
    <w:multiLevelType w:val="hybridMultilevel"/>
    <w:tmpl w:val="53488B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9F4992"/>
    <w:multiLevelType w:val="hybridMultilevel"/>
    <w:tmpl w:val="52A02FE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DDF5153"/>
    <w:multiLevelType w:val="multilevel"/>
    <w:tmpl w:val="F76464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FA55EEE"/>
    <w:multiLevelType w:val="hybridMultilevel"/>
    <w:tmpl w:val="34C48EF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710615A"/>
    <w:multiLevelType w:val="hybridMultilevel"/>
    <w:tmpl w:val="DC1841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DDA2FA4"/>
    <w:multiLevelType w:val="hybridMultilevel"/>
    <w:tmpl w:val="C1A8D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26F14FE"/>
    <w:multiLevelType w:val="hybridMultilevel"/>
    <w:tmpl w:val="FFF031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4BC5373"/>
    <w:multiLevelType w:val="hybridMultilevel"/>
    <w:tmpl w:val="E268546E"/>
    <w:lvl w:ilvl="0" w:tplc="029ECA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C50A0F"/>
    <w:multiLevelType w:val="hybridMultilevel"/>
    <w:tmpl w:val="2016332E"/>
    <w:lvl w:ilvl="0" w:tplc="E102CB04">
      <w:start w:val="1"/>
      <w:numFmt w:val="bullet"/>
      <w:lvlText w:val="•"/>
      <w:lvlJc w:val="left"/>
      <w:pPr>
        <w:tabs>
          <w:tab w:val="num" w:pos="720"/>
        </w:tabs>
        <w:ind w:left="720" w:hanging="360"/>
      </w:pPr>
      <w:rPr>
        <w:rFonts w:ascii="Times New Roman" w:hAnsi="Times New Roman" w:hint="default"/>
      </w:rPr>
    </w:lvl>
    <w:lvl w:ilvl="1" w:tplc="FA6202E6" w:tentative="1">
      <w:start w:val="1"/>
      <w:numFmt w:val="bullet"/>
      <w:lvlText w:val="•"/>
      <w:lvlJc w:val="left"/>
      <w:pPr>
        <w:tabs>
          <w:tab w:val="num" w:pos="1440"/>
        </w:tabs>
        <w:ind w:left="1440" w:hanging="360"/>
      </w:pPr>
      <w:rPr>
        <w:rFonts w:ascii="Times New Roman" w:hAnsi="Times New Roman" w:hint="default"/>
      </w:rPr>
    </w:lvl>
    <w:lvl w:ilvl="2" w:tplc="9FF4EAF0" w:tentative="1">
      <w:start w:val="1"/>
      <w:numFmt w:val="bullet"/>
      <w:lvlText w:val="•"/>
      <w:lvlJc w:val="left"/>
      <w:pPr>
        <w:tabs>
          <w:tab w:val="num" w:pos="2160"/>
        </w:tabs>
        <w:ind w:left="2160" w:hanging="360"/>
      </w:pPr>
      <w:rPr>
        <w:rFonts w:ascii="Times New Roman" w:hAnsi="Times New Roman" w:hint="default"/>
      </w:rPr>
    </w:lvl>
    <w:lvl w:ilvl="3" w:tplc="9B00E522" w:tentative="1">
      <w:start w:val="1"/>
      <w:numFmt w:val="bullet"/>
      <w:lvlText w:val="•"/>
      <w:lvlJc w:val="left"/>
      <w:pPr>
        <w:tabs>
          <w:tab w:val="num" w:pos="2880"/>
        </w:tabs>
        <w:ind w:left="2880" w:hanging="360"/>
      </w:pPr>
      <w:rPr>
        <w:rFonts w:ascii="Times New Roman" w:hAnsi="Times New Roman" w:hint="default"/>
      </w:rPr>
    </w:lvl>
    <w:lvl w:ilvl="4" w:tplc="E1B2106A" w:tentative="1">
      <w:start w:val="1"/>
      <w:numFmt w:val="bullet"/>
      <w:lvlText w:val="•"/>
      <w:lvlJc w:val="left"/>
      <w:pPr>
        <w:tabs>
          <w:tab w:val="num" w:pos="3600"/>
        </w:tabs>
        <w:ind w:left="3600" w:hanging="360"/>
      </w:pPr>
      <w:rPr>
        <w:rFonts w:ascii="Times New Roman" w:hAnsi="Times New Roman" w:hint="default"/>
      </w:rPr>
    </w:lvl>
    <w:lvl w:ilvl="5" w:tplc="00A4EBE4" w:tentative="1">
      <w:start w:val="1"/>
      <w:numFmt w:val="bullet"/>
      <w:lvlText w:val="•"/>
      <w:lvlJc w:val="left"/>
      <w:pPr>
        <w:tabs>
          <w:tab w:val="num" w:pos="4320"/>
        </w:tabs>
        <w:ind w:left="4320" w:hanging="360"/>
      </w:pPr>
      <w:rPr>
        <w:rFonts w:ascii="Times New Roman" w:hAnsi="Times New Roman" w:hint="default"/>
      </w:rPr>
    </w:lvl>
    <w:lvl w:ilvl="6" w:tplc="40EE7CCE" w:tentative="1">
      <w:start w:val="1"/>
      <w:numFmt w:val="bullet"/>
      <w:lvlText w:val="•"/>
      <w:lvlJc w:val="left"/>
      <w:pPr>
        <w:tabs>
          <w:tab w:val="num" w:pos="5040"/>
        </w:tabs>
        <w:ind w:left="5040" w:hanging="360"/>
      </w:pPr>
      <w:rPr>
        <w:rFonts w:ascii="Times New Roman" w:hAnsi="Times New Roman" w:hint="default"/>
      </w:rPr>
    </w:lvl>
    <w:lvl w:ilvl="7" w:tplc="5760723A" w:tentative="1">
      <w:start w:val="1"/>
      <w:numFmt w:val="bullet"/>
      <w:lvlText w:val="•"/>
      <w:lvlJc w:val="left"/>
      <w:pPr>
        <w:tabs>
          <w:tab w:val="num" w:pos="5760"/>
        </w:tabs>
        <w:ind w:left="5760" w:hanging="360"/>
      </w:pPr>
      <w:rPr>
        <w:rFonts w:ascii="Times New Roman" w:hAnsi="Times New Roman" w:hint="default"/>
      </w:rPr>
    </w:lvl>
    <w:lvl w:ilvl="8" w:tplc="B8E4AFC0"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0"/>
  </w:num>
  <w:num w:numId="3">
    <w:abstractNumId w:val="2"/>
  </w:num>
  <w:num w:numId="4">
    <w:abstractNumId w:val="0"/>
  </w:num>
  <w:num w:numId="5">
    <w:abstractNumId w:val="1"/>
  </w:num>
  <w:num w:numId="6">
    <w:abstractNumId w:val="7"/>
  </w:num>
  <w:num w:numId="7">
    <w:abstractNumId w:val="3"/>
  </w:num>
  <w:num w:numId="8">
    <w:abstractNumId w:val="5"/>
  </w:num>
  <w:num w:numId="9">
    <w:abstractNumId w:val="8"/>
  </w:num>
  <w:num w:numId="10">
    <w:abstractNumId w:val="4"/>
  </w:num>
  <w:num w:numId="11">
    <w:abstractNumId w:val="14"/>
  </w:num>
  <w:num w:numId="12">
    <w:abstractNumId w:val="9"/>
  </w:num>
  <w:num w:numId="13">
    <w:abstractNumId w:val="6"/>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88"/>
    <w:rsid w:val="000000A2"/>
    <w:rsid w:val="00000514"/>
    <w:rsid w:val="00002FBD"/>
    <w:rsid w:val="00003257"/>
    <w:rsid w:val="00003C62"/>
    <w:rsid w:val="00004B1D"/>
    <w:rsid w:val="0000558A"/>
    <w:rsid w:val="00005BFC"/>
    <w:rsid w:val="00010AF8"/>
    <w:rsid w:val="00011025"/>
    <w:rsid w:val="00011B71"/>
    <w:rsid w:val="00011BC6"/>
    <w:rsid w:val="00015AF8"/>
    <w:rsid w:val="00021C5D"/>
    <w:rsid w:val="00021D22"/>
    <w:rsid w:val="000241A4"/>
    <w:rsid w:val="00024F18"/>
    <w:rsid w:val="000254C3"/>
    <w:rsid w:val="00025B2B"/>
    <w:rsid w:val="00025DC9"/>
    <w:rsid w:val="000269EF"/>
    <w:rsid w:val="0003070F"/>
    <w:rsid w:val="00032A70"/>
    <w:rsid w:val="00035C34"/>
    <w:rsid w:val="000403EB"/>
    <w:rsid w:val="000422F7"/>
    <w:rsid w:val="000431F7"/>
    <w:rsid w:val="00052BAC"/>
    <w:rsid w:val="000537CE"/>
    <w:rsid w:val="0005628C"/>
    <w:rsid w:val="0006348A"/>
    <w:rsid w:val="00064FB8"/>
    <w:rsid w:val="000651B2"/>
    <w:rsid w:val="00067758"/>
    <w:rsid w:val="00067D01"/>
    <w:rsid w:val="0007163D"/>
    <w:rsid w:val="00072BA9"/>
    <w:rsid w:val="00083580"/>
    <w:rsid w:val="0008399E"/>
    <w:rsid w:val="00084D62"/>
    <w:rsid w:val="00085D15"/>
    <w:rsid w:val="0008644B"/>
    <w:rsid w:val="00090E1F"/>
    <w:rsid w:val="00091BC4"/>
    <w:rsid w:val="00096918"/>
    <w:rsid w:val="00097C28"/>
    <w:rsid w:val="000A1758"/>
    <w:rsid w:val="000A1E19"/>
    <w:rsid w:val="000A580A"/>
    <w:rsid w:val="000B1A30"/>
    <w:rsid w:val="000B57AA"/>
    <w:rsid w:val="000B5810"/>
    <w:rsid w:val="000B6D18"/>
    <w:rsid w:val="000B7CCD"/>
    <w:rsid w:val="000C0A31"/>
    <w:rsid w:val="000C2413"/>
    <w:rsid w:val="000C2788"/>
    <w:rsid w:val="000C4D27"/>
    <w:rsid w:val="000C6469"/>
    <w:rsid w:val="000D074B"/>
    <w:rsid w:val="000D1A9F"/>
    <w:rsid w:val="000D2B59"/>
    <w:rsid w:val="000D4C33"/>
    <w:rsid w:val="000D5908"/>
    <w:rsid w:val="000E33B5"/>
    <w:rsid w:val="000E5023"/>
    <w:rsid w:val="000F059B"/>
    <w:rsid w:val="000F1B2B"/>
    <w:rsid w:val="000F4FCE"/>
    <w:rsid w:val="000F510F"/>
    <w:rsid w:val="000F5364"/>
    <w:rsid w:val="000F5A29"/>
    <w:rsid w:val="000F5A47"/>
    <w:rsid w:val="000F61AD"/>
    <w:rsid w:val="000F7FC5"/>
    <w:rsid w:val="00101280"/>
    <w:rsid w:val="00101B4C"/>
    <w:rsid w:val="0010311D"/>
    <w:rsid w:val="0010388C"/>
    <w:rsid w:val="00106788"/>
    <w:rsid w:val="00107107"/>
    <w:rsid w:val="001072DF"/>
    <w:rsid w:val="00110153"/>
    <w:rsid w:val="0011371D"/>
    <w:rsid w:val="001216F9"/>
    <w:rsid w:val="00124669"/>
    <w:rsid w:val="00124FA3"/>
    <w:rsid w:val="00125D89"/>
    <w:rsid w:val="0013022F"/>
    <w:rsid w:val="00132842"/>
    <w:rsid w:val="0013601E"/>
    <w:rsid w:val="00136217"/>
    <w:rsid w:val="0013655E"/>
    <w:rsid w:val="00140607"/>
    <w:rsid w:val="00140D01"/>
    <w:rsid w:val="00141826"/>
    <w:rsid w:val="00150201"/>
    <w:rsid w:val="001612C2"/>
    <w:rsid w:val="001652A1"/>
    <w:rsid w:val="0017216D"/>
    <w:rsid w:val="001727F6"/>
    <w:rsid w:val="001734F2"/>
    <w:rsid w:val="00173AEF"/>
    <w:rsid w:val="0017764A"/>
    <w:rsid w:val="00180FB3"/>
    <w:rsid w:val="00182343"/>
    <w:rsid w:val="001842DC"/>
    <w:rsid w:val="00190C5E"/>
    <w:rsid w:val="00190F92"/>
    <w:rsid w:val="001940C1"/>
    <w:rsid w:val="001941B8"/>
    <w:rsid w:val="001964A1"/>
    <w:rsid w:val="001968F9"/>
    <w:rsid w:val="00196D13"/>
    <w:rsid w:val="001978CA"/>
    <w:rsid w:val="001A0D4E"/>
    <w:rsid w:val="001A22F1"/>
    <w:rsid w:val="001A26A2"/>
    <w:rsid w:val="001A4FD5"/>
    <w:rsid w:val="001A646A"/>
    <w:rsid w:val="001A764B"/>
    <w:rsid w:val="001A7F28"/>
    <w:rsid w:val="001B3718"/>
    <w:rsid w:val="001B37A4"/>
    <w:rsid w:val="001B55AF"/>
    <w:rsid w:val="001B60CF"/>
    <w:rsid w:val="001B639B"/>
    <w:rsid w:val="001C064A"/>
    <w:rsid w:val="001C400E"/>
    <w:rsid w:val="001C6EFC"/>
    <w:rsid w:val="001C71AF"/>
    <w:rsid w:val="001D2387"/>
    <w:rsid w:val="001D67B6"/>
    <w:rsid w:val="001E37A3"/>
    <w:rsid w:val="001E5392"/>
    <w:rsid w:val="001E5BB9"/>
    <w:rsid w:val="001F15F2"/>
    <w:rsid w:val="001F2773"/>
    <w:rsid w:val="001F2FAF"/>
    <w:rsid w:val="001F6F57"/>
    <w:rsid w:val="00204575"/>
    <w:rsid w:val="00205577"/>
    <w:rsid w:val="00210C60"/>
    <w:rsid w:val="0021334D"/>
    <w:rsid w:val="002147F8"/>
    <w:rsid w:val="00215730"/>
    <w:rsid w:val="00215B81"/>
    <w:rsid w:val="00215C61"/>
    <w:rsid w:val="002172BB"/>
    <w:rsid w:val="002315FF"/>
    <w:rsid w:val="00234746"/>
    <w:rsid w:val="00234879"/>
    <w:rsid w:val="0023599F"/>
    <w:rsid w:val="002377E1"/>
    <w:rsid w:val="00240FC5"/>
    <w:rsid w:val="00241AB0"/>
    <w:rsid w:val="0024451C"/>
    <w:rsid w:val="00244672"/>
    <w:rsid w:val="00244943"/>
    <w:rsid w:val="00244CD3"/>
    <w:rsid w:val="00247BAF"/>
    <w:rsid w:val="00247E26"/>
    <w:rsid w:val="00252F16"/>
    <w:rsid w:val="00254073"/>
    <w:rsid w:val="002578CB"/>
    <w:rsid w:val="00260E31"/>
    <w:rsid w:val="002648C7"/>
    <w:rsid w:val="00266CAD"/>
    <w:rsid w:val="00266D7D"/>
    <w:rsid w:val="002710D2"/>
    <w:rsid w:val="002839CB"/>
    <w:rsid w:val="00287E27"/>
    <w:rsid w:val="00290A92"/>
    <w:rsid w:val="002959F2"/>
    <w:rsid w:val="002A560F"/>
    <w:rsid w:val="002A697A"/>
    <w:rsid w:val="002A6D52"/>
    <w:rsid w:val="002B304F"/>
    <w:rsid w:val="002B41F8"/>
    <w:rsid w:val="002B466D"/>
    <w:rsid w:val="002B599D"/>
    <w:rsid w:val="002B698B"/>
    <w:rsid w:val="002C2DF2"/>
    <w:rsid w:val="002C5028"/>
    <w:rsid w:val="002C6B1E"/>
    <w:rsid w:val="002D1F43"/>
    <w:rsid w:val="002D40D5"/>
    <w:rsid w:val="002D4F58"/>
    <w:rsid w:val="002D4FFD"/>
    <w:rsid w:val="002D5FAD"/>
    <w:rsid w:val="002D743F"/>
    <w:rsid w:val="002D74F7"/>
    <w:rsid w:val="002E0E20"/>
    <w:rsid w:val="002E0F43"/>
    <w:rsid w:val="002E29C0"/>
    <w:rsid w:val="002E4CA2"/>
    <w:rsid w:val="002E7433"/>
    <w:rsid w:val="002E7544"/>
    <w:rsid w:val="002E7992"/>
    <w:rsid w:val="002F4A81"/>
    <w:rsid w:val="002F6CD8"/>
    <w:rsid w:val="002F7685"/>
    <w:rsid w:val="0030012C"/>
    <w:rsid w:val="0030069E"/>
    <w:rsid w:val="00302F8A"/>
    <w:rsid w:val="00302FA7"/>
    <w:rsid w:val="00304003"/>
    <w:rsid w:val="0030401E"/>
    <w:rsid w:val="003044A3"/>
    <w:rsid w:val="00305993"/>
    <w:rsid w:val="00305CE1"/>
    <w:rsid w:val="00305EEF"/>
    <w:rsid w:val="003071C1"/>
    <w:rsid w:val="00307E75"/>
    <w:rsid w:val="0031221B"/>
    <w:rsid w:val="00313093"/>
    <w:rsid w:val="00313C84"/>
    <w:rsid w:val="00321F5C"/>
    <w:rsid w:val="003251B1"/>
    <w:rsid w:val="0032642B"/>
    <w:rsid w:val="00326F44"/>
    <w:rsid w:val="003329D4"/>
    <w:rsid w:val="00337442"/>
    <w:rsid w:val="00337773"/>
    <w:rsid w:val="00342098"/>
    <w:rsid w:val="003430BD"/>
    <w:rsid w:val="00345B36"/>
    <w:rsid w:val="0035075D"/>
    <w:rsid w:val="003513D4"/>
    <w:rsid w:val="0035226B"/>
    <w:rsid w:val="00352C30"/>
    <w:rsid w:val="00353A59"/>
    <w:rsid w:val="00360458"/>
    <w:rsid w:val="00360FFD"/>
    <w:rsid w:val="00361423"/>
    <w:rsid w:val="00361B54"/>
    <w:rsid w:val="003632AC"/>
    <w:rsid w:val="003633E6"/>
    <w:rsid w:val="00363863"/>
    <w:rsid w:val="003644DD"/>
    <w:rsid w:val="00365DBC"/>
    <w:rsid w:val="00367EC9"/>
    <w:rsid w:val="00373362"/>
    <w:rsid w:val="00374B4C"/>
    <w:rsid w:val="00375473"/>
    <w:rsid w:val="00380A53"/>
    <w:rsid w:val="00381255"/>
    <w:rsid w:val="003839ED"/>
    <w:rsid w:val="00386BB7"/>
    <w:rsid w:val="0038799B"/>
    <w:rsid w:val="00387B2C"/>
    <w:rsid w:val="00387EA3"/>
    <w:rsid w:val="00392571"/>
    <w:rsid w:val="003950CD"/>
    <w:rsid w:val="003A339E"/>
    <w:rsid w:val="003A4B2F"/>
    <w:rsid w:val="003A5BDF"/>
    <w:rsid w:val="003B147E"/>
    <w:rsid w:val="003B32B8"/>
    <w:rsid w:val="003B415A"/>
    <w:rsid w:val="003C0EEC"/>
    <w:rsid w:val="003D0D3E"/>
    <w:rsid w:val="003D0F2C"/>
    <w:rsid w:val="003D3B28"/>
    <w:rsid w:val="003D412E"/>
    <w:rsid w:val="003E1B5F"/>
    <w:rsid w:val="003E1E74"/>
    <w:rsid w:val="003E5D36"/>
    <w:rsid w:val="003E68FB"/>
    <w:rsid w:val="003F2D5E"/>
    <w:rsid w:val="003F3137"/>
    <w:rsid w:val="003F4641"/>
    <w:rsid w:val="003F4788"/>
    <w:rsid w:val="003F7C45"/>
    <w:rsid w:val="003F7E24"/>
    <w:rsid w:val="003F7E42"/>
    <w:rsid w:val="00401E34"/>
    <w:rsid w:val="004021E6"/>
    <w:rsid w:val="0040238D"/>
    <w:rsid w:val="00411E05"/>
    <w:rsid w:val="004122A1"/>
    <w:rsid w:val="00413135"/>
    <w:rsid w:val="0042104F"/>
    <w:rsid w:val="004213BB"/>
    <w:rsid w:val="00421EBF"/>
    <w:rsid w:val="004233BF"/>
    <w:rsid w:val="00424970"/>
    <w:rsid w:val="00425158"/>
    <w:rsid w:val="00425407"/>
    <w:rsid w:val="0042630B"/>
    <w:rsid w:val="0042739E"/>
    <w:rsid w:val="00430FA0"/>
    <w:rsid w:val="004334FB"/>
    <w:rsid w:val="004358A3"/>
    <w:rsid w:val="00441BE9"/>
    <w:rsid w:val="00442F62"/>
    <w:rsid w:val="00443162"/>
    <w:rsid w:val="00444258"/>
    <w:rsid w:val="00445685"/>
    <w:rsid w:val="00445B75"/>
    <w:rsid w:val="004473D3"/>
    <w:rsid w:val="00452335"/>
    <w:rsid w:val="0046395A"/>
    <w:rsid w:val="00466B37"/>
    <w:rsid w:val="0047178B"/>
    <w:rsid w:val="004738BB"/>
    <w:rsid w:val="0047390A"/>
    <w:rsid w:val="00475C57"/>
    <w:rsid w:val="00476264"/>
    <w:rsid w:val="004821D4"/>
    <w:rsid w:val="00484A81"/>
    <w:rsid w:val="004856F7"/>
    <w:rsid w:val="00486189"/>
    <w:rsid w:val="00487487"/>
    <w:rsid w:val="004914D2"/>
    <w:rsid w:val="00491643"/>
    <w:rsid w:val="00494A98"/>
    <w:rsid w:val="004A07AE"/>
    <w:rsid w:val="004A2927"/>
    <w:rsid w:val="004A6BA5"/>
    <w:rsid w:val="004A7B40"/>
    <w:rsid w:val="004B0EC6"/>
    <w:rsid w:val="004B1D62"/>
    <w:rsid w:val="004B7012"/>
    <w:rsid w:val="004C32FA"/>
    <w:rsid w:val="004D00A4"/>
    <w:rsid w:val="004D3CB8"/>
    <w:rsid w:val="004E09AD"/>
    <w:rsid w:val="004E33B3"/>
    <w:rsid w:val="004E6029"/>
    <w:rsid w:val="004E74FE"/>
    <w:rsid w:val="004E7EBB"/>
    <w:rsid w:val="004F1A88"/>
    <w:rsid w:val="004F1D3D"/>
    <w:rsid w:val="004F3A66"/>
    <w:rsid w:val="004F488B"/>
    <w:rsid w:val="005022C3"/>
    <w:rsid w:val="00502F72"/>
    <w:rsid w:val="005034CF"/>
    <w:rsid w:val="00506AD5"/>
    <w:rsid w:val="005078DB"/>
    <w:rsid w:val="005112D2"/>
    <w:rsid w:val="00513A31"/>
    <w:rsid w:val="0051536F"/>
    <w:rsid w:val="0052794C"/>
    <w:rsid w:val="00530196"/>
    <w:rsid w:val="00530C24"/>
    <w:rsid w:val="005312EE"/>
    <w:rsid w:val="005317A4"/>
    <w:rsid w:val="00534795"/>
    <w:rsid w:val="005360F0"/>
    <w:rsid w:val="00536B8B"/>
    <w:rsid w:val="00540B46"/>
    <w:rsid w:val="00541166"/>
    <w:rsid w:val="00543D55"/>
    <w:rsid w:val="00553912"/>
    <w:rsid w:val="005544A6"/>
    <w:rsid w:val="00555254"/>
    <w:rsid w:val="0055673B"/>
    <w:rsid w:val="00557A18"/>
    <w:rsid w:val="0056112C"/>
    <w:rsid w:val="005627DB"/>
    <w:rsid w:val="005722DC"/>
    <w:rsid w:val="0057241C"/>
    <w:rsid w:val="00572A1E"/>
    <w:rsid w:val="00572F38"/>
    <w:rsid w:val="005737EC"/>
    <w:rsid w:val="00574AD8"/>
    <w:rsid w:val="00575CB7"/>
    <w:rsid w:val="00576E84"/>
    <w:rsid w:val="00577B7E"/>
    <w:rsid w:val="0058193F"/>
    <w:rsid w:val="005858EF"/>
    <w:rsid w:val="005862FF"/>
    <w:rsid w:val="005879AB"/>
    <w:rsid w:val="00587FAE"/>
    <w:rsid w:val="00590519"/>
    <w:rsid w:val="00590EFC"/>
    <w:rsid w:val="00592377"/>
    <w:rsid w:val="005927DE"/>
    <w:rsid w:val="00592D4E"/>
    <w:rsid w:val="005938F5"/>
    <w:rsid w:val="005943F7"/>
    <w:rsid w:val="0059657B"/>
    <w:rsid w:val="0059757C"/>
    <w:rsid w:val="005A0BE3"/>
    <w:rsid w:val="005A1B2F"/>
    <w:rsid w:val="005A4A61"/>
    <w:rsid w:val="005A4F61"/>
    <w:rsid w:val="005A7C06"/>
    <w:rsid w:val="005A7E94"/>
    <w:rsid w:val="005B1F47"/>
    <w:rsid w:val="005B2C68"/>
    <w:rsid w:val="005B3AA1"/>
    <w:rsid w:val="005B4CC2"/>
    <w:rsid w:val="005B5D44"/>
    <w:rsid w:val="005B73A5"/>
    <w:rsid w:val="005C14D0"/>
    <w:rsid w:val="005C1CE4"/>
    <w:rsid w:val="005C6A4E"/>
    <w:rsid w:val="005C6F89"/>
    <w:rsid w:val="005C71A6"/>
    <w:rsid w:val="005D29D5"/>
    <w:rsid w:val="005D5D20"/>
    <w:rsid w:val="005D5E2A"/>
    <w:rsid w:val="005E182F"/>
    <w:rsid w:val="005E1B42"/>
    <w:rsid w:val="005E289C"/>
    <w:rsid w:val="005E2BF3"/>
    <w:rsid w:val="005E3CC2"/>
    <w:rsid w:val="005E7048"/>
    <w:rsid w:val="005F61CC"/>
    <w:rsid w:val="00600831"/>
    <w:rsid w:val="0060513D"/>
    <w:rsid w:val="00606B3B"/>
    <w:rsid w:val="0061330B"/>
    <w:rsid w:val="00617AA3"/>
    <w:rsid w:val="00617AA8"/>
    <w:rsid w:val="00620194"/>
    <w:rsid w:val="00621550"/>
    <w:rsid w:val="00623485"/>
    <w:rsid w:val="00623DD0"/>
    <w:rsid w:val="006271D9"/>
    <w:rsid w:val="00631D65"/>
    <w:rsid w:val="00632503"/>
    <w:rsid w:val="00633DDB"/>
    <w:rsid w:val="00635CA2"/>
    <w:rsid w:val="0064162C"/>
    <w:rsid w:val="00641914"/>
    <w:rsid w:val="00641EF0"/>
    <w:rsid w:val="00641FA3"/>
    <w:rsid w:val="0064228E"/>
    <w:rsid w:val="00642B22"/>
    <w:rsid w:val="00643F1E"/>
    <w:rsid w:val="0064441C"/>
    <w:rsid w:val="00651E06"/>
    <w:rsid w:val="006521DD"/>
    <w:rsid w:val="00653B49"/>
    <w:rsid w:val="006547AA"/>
    <w:rsid w:val="006574F0"/>
    <w:rsid w:val="00657869"/>
    <w:rsid w:val="0066148D"/>
    <w:rsid w:val="00667648"/>
    <w:rsid w:val="006744BF"/>
    <w:rsid w:val="00674B64"/>
    <w:rsid w:val="00680181"/>
    <w:rsid w:val="00680A4B"/>
    <w:rsid w:val="00683AAC"/>
    <w:rsid w:val="00687ED8"/>
    <w:rsid w:val="0069108F"/>
    <w:rsid w:val="0069157F"/>
    <w:rsid w:val="00693750"/>
    <w:rsid w:val="00694DB9"/>
    <w:rsid w:val="00694F30"/>
    <w:rsid w:val="00696424"/>
    <w:rsid w:val="00697DB2"/>
    <w:rsid w:val="006A0021"/>
    <w:rsid w:val="006A189C"/>
    <w:rsid w:val="006A291C"/>
    <w:rsid w:val="006B12DC"/>
    <w:rsid w:val="006B1ACA"/>
    <w:rsid w:val="006B1F67"/>
    <w:rsid w:val="006B4F3D"/>
    <w:rsid w:val="006B6208"/>
    <w:rsid w:val="006B648C"/>
    <w:rsid w:val="006C5FD2"/>
    <w:rsid w:val="006C6A71"/>
    <w:rsid w:val="006D0CCB"/>
    <w:rsid w:val="006E6067"/>
    <w:rsid w:val="006E65CC"/>
    <w:rsid w:val="006F2DAC"/>
    <w:rsid w:val="006F3DA3"/>
    <w:rsid w:val="006F444C"/>
    <w:rsid w:val="006F4C98"/>
    <w:rsid w:val="006F509E"/>
    <w:rsid w:val="007006A8"/>
    <w:rsid w:val="00700B11"/>
    <w:rsid w:val="00702DEB"/>
    <w:rsid w:val="00706194"/>
    <w:rsid w:val="007117A9"/>
    <w:rsid w:val="0071331B"/>
    <w:rsid w:val="00721418"/>
    <w:rsid w:val="00721BDA"/>
    <w:rsid w:val="007263CE"/>
    <w:rsid w:val="00726C84"/>
    <w:rsid w:val="00734032"/>
    <w:rsid w:val="00737B35"/>
    <w:rsid w:val="00742B05"/>
    <w:rsid w:val="0074426C"/>
    <w:rsid w:val="00750A4B"/>
    <w:rsid w:val="00751021"/>
    <w:rsid w:val="00752E56"/>
    <w:rsid w:val="00756EE4"/>
    <w:rsid w:val="00761128"/>
    <w:rsid w:val="007729EA"/>
    <w:rsid w:val="00772F7E"/>
    <w:rsid w:val="00775F3C"/>
    <w:rsid w:val="00775F79"/>
    <w:rsid w:val="007763C3"/>
    <w:rsid w:val="00776561"/>
    <w:rsid w:val="00776B84"/>
    <w:rsid w:val="007838CF"/>
    <w:rsid w:val="00783B7E"/>
    <w:rsid w:val="0079010A"/>
    <w:rsid w:val="00791742"/>
    <w:rsid w:val="00791B30"/>
    <w:rsid w:val="007920E2"/>
    <w:rsid w:val="00792F3B"/>
    <w:rsid w:val="00793EF2"/>
    <w:rsid w:val="00796216"/>
    <w:rsid w:val="007A2AFB"/>
    <w:rsid w:val="007A2F8D"/>
    <w:rsid w:val="007A39C5"/>
    <w:rsid w:val="007A5FC1"/>
    <w:rsid w:val="007A7BE0"/>
    <w:rsid w:val="007B15E9"/>
    <w:rsid w:val="007B2BF2"/>
    <w:rsid w:val="007B41DC"/>
    <w:rsid w:val="007C0DF9"/>
    <w:rsid w:val="007C2552"/>
    <w:rsid w:val="007C61B9"/>
    <w:rsid w:val="007C74AF"/>
    <w:rsid w:val="007D653C"/>
    <w:rsid w:val="007D6616"/>
    <w:rsid w:val="007E1FCC"/>
    <w:rsid w:val="007E3338"/>
    <w:rsid w:val="007E7696"/>
    <w:rsid w:val="007F0032"/>
    <w:rsid w:val="007F6C4F"/>
    <w:rsid w:val="00800760"/>
    <w:rsid w:val="00801D32"/>
    <w:rsid w:val="00804BAE"/>
    <w:rsid w:val="00805A3D"/>
    <w:rsid w:val="00806ADC"/>
    <w:rsid w:val="00806E93"/>
    <w:rsid w:val="0081008B"/>
    <w:rsid w:val="00811809"/>
    <w:rsid w:val="00811F0C"/>
    <w:rsid w:val="00812905"/>
    <w:rsid w:val="00813233"/>
    <w:rsid w:val="008217DC"/>
    <w:rsid w:val="00823995"/>
    <w:rsid w:val="0082562E"/>
    <w:rsid w:val="00827720"/>
    <w:rsid w:val="00831587"/>
    <w:rsid w:val="0083342F"/>
    <w:rsid w:val="008344A3"/>
    <w:rsid w:val="00835148"/>
    <w:rsid w:val="00835E2A"/>
    <w:rsid w:val="00835E9B"/>
    <w:rsid w:val="00836607"/>
    <w:rsid w:val="008368D5"/>
    <w:rsid w:val="008413B5"/>
    <w:rsid w:val="008458B7"/>
    <w:rsid w:val="00845B5C"/>
    <w:rsid w:val="00850C57"/>
    <w:rsid w:val="008514E9"/>
    <w:rsid w:val="008523B3"/>
    <w:rsid w:val="008523EA"/>
    <w:rsid w:val="0086457B"/>
    <w:rsid w:val="0087044C"/>
    <w:rsid w:val="00871F4F"/>
    <w:rsid w:val="00872454"/>
    <w:rsid w:val="00872586"/>
    <w:rsid w:val="00872AAB"/>
    <w:rsid w:val="008759F3"/>
    <w:rsid w:val="00877DBA"/>
    <w:rsid w:val="0088320C"/>
    <w:rsid w:val="008833BE"/>
    <w:rsid w:val="00885186"/>
    <w:rsid w:val="008858B0"/>
    <w:rsid w:val="00890867"/>
    <w:rsid w:val="0089087C"/>
    <w:rsid w:val="008941B4"/>
    <w:rsid w:val="008941FD"/>
    <w:rsid w:val="008A0341"/>
    <w:rsid w:val="008A0A44"/>
    <w:rsid w:val="008A2D8A"/>
    <w:rsid w:val="008A3035"/>
    <w:rsid w:val="008A620A"/>
    <w:rsid w:val="008B49B4"/>
    <w:rsid w:val="008B4FDC"/>
    <w:rsid w:val="008B5257"/>
    <w:rsid w:val="008B6021"/>
    <w:rsid w:val="008C19AE"/>
    <w:rsid w:val="008C45B2"/>
    <w:rsid w:val="008D21A6"/>
    <w:rsid w:val="008D313E"/>
    <w:rsid w:val="008D41F8"/>
    <w:rsid w:val="008D70E6"/>
    <w:rsid w:val="008E04A5"/>
    <w:rsid w:val="008E216A"/>
    <w:rsid w:val="008E2A7D"/>
    <w:rsid w:val="008E4736"/>
    <w:rsid w:val="008E497E"/>
    <w:rsid w:val="008F47F2"/>
    <w:rsid w:val="008F4E27"/>
    <w:rsid w:val="008F55F9"/>
    <w:rsid w:val="008F7627"/>
    <w:rsid w:val="00902022"/>
    <w:rsid w:val="0090259F"/>
    <w:rsid w:val="00903C68"/>
    <w:rsid w:val="00906C22"/>
    <w:rsid w:val="009110BD"/>
    <w:rsid w:val="00914240"/>
    <w:rsid w:val="00914A5B"/>
    <w:rsid w:val="009159FC"/>
    <w:rsid w:val="00921C66"/>
    <w:rsid w:val="009224CD"/>
    <w:rsid w:val="00924CF6"/>
    <w:rsid w:val="0092515C"/>
    <w:rsid w:val="009265C7"/>
    <w:rsid w:val="009324C4"/>
    <w:rsid w:val="00932DC0"/>
    <w:rsid w:val="009417A9"/>
    <w:rsid w:val="0094218E"/>
    <w:rsid w:val="00942D52"/>
    <w:rsid w:val="009443BD"/>
    <w:rsid w:val="00946527"/>
    <w:rsid w:val="009478E2"/>
    <w:rsid w:val="00950BC2"/>
    <w:rsid w:val="00951662"/>
    <w:rsid w:val="009534E3"/>
    <w:rsid w:val="009554A3"/>
    <w:rsid w:val="0095706F"/>
    <w:rsid w:val="009571B5"/>
    <w:rsid w:val="009629E6"/>
    <w:rsid w:val="00964357"/>
    <w:rsid w:val="00964BC3"/>
    <w:rsid w:val="009650CF"/>
    <w:rsid w:val="009714F5"/>
    <w:rsid w:val="00972449"/>
    <w:rsid w:val="0097344B"/>
    <w:rsid w:val="009747B4"/>
    <w:rsid w:val="009752EE"/>
    <w:rsid w:val="00977B13"/>
    <w:rsid w:val="00977C09"/>
    <w:rsid w:val="00977C9B"/>
    <w:rsid w:val="0098055E"/>
    <w:rsid w:val="009817A0"/>
    <w:rsid w:val="00981BF6"/>
    <w:rsid w:val="00982789"/>
    <w:rsid w:val="009831F1"/>
    <w:rsid w:val="00983881"/>
    <w:rsid w:val="00983AF0"/>
    <w:rsid w:val="00985BA8"/>
    <w:rsid w:val="00991C5B"/>
    <w:rsid w:val="00991DF2"/>
    <w:rsid w:val="00991E75"/>
    <w:rsid w:val="00993C09"/>
    <w:rsid w:val="00995510"/>
    <w:rsid w:val="009966B3"/>
    <w:rsid w:val="009A17AF"/>
    <w:rsid w:val="009A319D"/>
    <w:rsid w:val="009A46F8"/>
    <w:rsid w:val="009A5E1E"/>
    <w:rsid w:val="009A707F"/>
    <w:rsid w:val="009B1E65"/>
    <w:rsid w:val="009B38C3"/>
    <w:rsid w:val="009B41B0"/>
    <w:rsid w:val="009B4382"/>
    <w:rsid w:val="009B4F5B"/>
    <w:rsid w:val="009B5D3E"/>
    <w:rsid w:val="009B71F8"/>
    <w:rsid w:val="009B747C"/>
    <w:rsid w:val="009B7EE0"/>
    <w:rsid w:val="009C1FB7"/>
    <w:rsid w:val="009C3E8B"/>
    <w:rsid w:val="009C44C8"/>
    <w:rsid w:val="009C6743"/>
    <w:rsid w:val="009C6E50"/>
    <w:rsid w:val="009C7C5D"/>
    <w:rsid w:val="009D071D"/>
    <w:rsid w:val="009D1D3B"/>
    <w:rsid w:val="009D3621"/>
    <w:rsid w:val="009E09A5"/>
    <w:rsid w:val="009E3ABB"/>
    <w:rsid w:val="009E576C"/>
    <w:rsid w:val="009E7CE8"/>
    <w:rsid w:val="009F04B4"/>
    <w:rsid w:val="009F37C6"/>
    <w:rsid w:val="009F4C92"/>
    <w:rsid w:val="009F60C7"/>
    <w:rsid w:val="00A00F59"/>
    <w:rsid w:val="00A0190B"/>
    <w:rsid w:val="00A05A26"/>
    <w:rsid w:val="00A06D8C"/>
    <w:rsid w:val="00A07839"/>
    <w:rsid w:val="00A07BB8"/>
    <w:rsid w:val="00A11C22"/>
    <w:rsid w:val="00A11EEF"/>
    <w:rsid w:val="00A1304D"/>
    <w:rsid w:val="00A160E0"/>
    <w:rsid w:val="00A169D3"/>
    <w:rsid w:val="00A202F0"/>
    <w:rsid w:val="00A2050F"/>
    <w:rsid w:val="00A20CD4"/>
    <w:rsid w:val="00A2126E"/>
    <w:rsid w:val="00A213DD"/>
    <w:rsid w:val="00A216F5"/>
    <w:rsid w:val="00A218C1"/>
    <w:rsid w:val="00A24534"/>
    <w:rsid w:val="00A26AA2"/>
    <w:rsid w:val="00A27E14"/>
    <w:rsid w:val="00A31405"/>
    <w:rsid w:val="00A330E2"/>
    <w:rsid w:val="00A3674A"/>
    <w:rsid w:val="00A40216"/>
    <w:rsid w:val="00A420E1"/>
    <w:rsid w:val="00A442B7"/>
    <w:rsid w:val="00A45B5B"/>
    <w:rsid w:val="00A47171"/>
    <w:rsid w:val="00A50969"/>
    <w:rsid w:val="00A51434"/>
    <w:rsid w:val="00A52565"/>
    <w:rsid w:val="00A54822"/>
    <w:rsid w:val="00A561C0"/>
    <w:rsid w:val="00A56701"/>
    <w:rsid w:val="00A60594"/>
    <w:rsid w:val="00A62448"/>
    <w:rsid w:val="00A63253"/>
    <w:rsid w:val="00A6434F"/>
    <w:rsid w:val="00A65CB7"/>
    <w:rsid w:val="00A712E0"/>
    <w:rsid w:val="00A72EF7"/>
    <w:rsid w:val="00A775AD"/>
    <w:rsid w:val="00A777F0"/>
    <w:rsid w:val="00A778E0"/>
    <w:rsid w:val="00A81326"/>
    <w:rsid w:val="00A83A27"/>
    <w:rsid w:val="00A90701"/>
    <w:rsid w:val="00A91679"/>
    <w:rsid w:val="00A95B05"/>
    <w:rsid w:val="00A9632D"/>
    <w:rsid w:val="00AA0DFA"/>
    <w:rsid w:val="00AA39F0"/>
    <w:rsid w:val="00AB5CDD"/>
    <w:rsid w:val="00AC29D6"/>
    <w:rsid w:val="00AC3D4A"/>
    <w:rsid w:val="00AC7551"/>
    <w:rsid w:val="00AD0030"/>
    <w:rsid w:val="00AD273C"/>
    <w:rsid w:val="00AD4D9A"/>
    <w:rsid w:val="00AD7A40"/>
    <w:rsid w:val="00AE004E"/>
    <w:rsid w:val="00AE2529"/>
    <w:rsid w:val="00AE2830"/>
    <w:rsid w:val="00AE2A7A"/>
    <w:rsid w:val="00AE3050"/>
    <w:rsid w:val="00AE3241"/>
    <w:rsid w:val="00AE4D07"/>
    <w:rsid w:val="00AE6C6B"/>
    <w:rsid w:val="00AE6EE9"/>
    <w:rsid w:val="00AF1CC1"/>
    <w:rsid w:val="00AF37DA"/>
    <w:rsid w:val="00AF41AD"/>
    <w:rsid w:val="00AF5143"/>
    <w:rsid w:val="00AF65DA"/>
    <w:rsid w:val="00AF7BC3"/>
    <w:rsid w:val="00AF7FDE"/>
    <w:rsid w:val="00B00F32"/>
    <w:rsid w:val="00B01C5B"/>
    <w:rsid w:val="00B06843"/>
    <w:rsid w:val="00B14180"/>
    <w:rsid w:val="00B14623"/>
    <w:rsid w:val="00B15147"/>
    <w:rsid w:val="00B171BB"/>
    <w:rsid w:val="00B20D0D"/>
    <w:rsid w:val="00B218F1"/>
    <w:rsid w:val="00B21AAB"/>
    <w:rsid w:val="00B2202B"/>
    <w:rsid w:val="00B22C0E"/>
    <w:rsid w:val="00B2373C"/>
    <w:rsid w:val="00B23D43"/>
    <w:rsid w:val="00B23F57"/>
    <w:rsid w:val="00B301DA"/>
    <w:rsid w:val="00B3485B"/>
    <w:rsid w:val="00B35C1A"/>
    <w:rsid w:val="00B36C47"/>
    <w:rsid w:val="00B37199"/>
    <w:rsid w:val="00B4046C"/>
    <w:rsid w:val="00B40B5D"/>
    <w:rsid w:val="00B440DD"/>
    <w:rsid w:val="00B5228B"/>
    <w:rsid w:val="00B56919"/>
    <w:rsid w:val="00B56AD8"/>
    <w:rsid w:val="00B60EA0"/>
    <w:rsid w:val="00B63B64"/>
    <w:rsid w:val="00B66A41"/>
    <w:rsid w:val="00B704A7"/>
    <w:rsid w:val="00B71C43"/>
    <w:rsid w:val="00B76744"/>
    <w:rsid w:val="00B77220"/>
    <w:rsid w:val="00B774DE"/>
    <w:rsid w:val="00B8015F"/>
    <w:rsid w:val="00B84C16"/>
    <w:rsid w:val="00B859E0"/>
    <w:rsid w:val="00B94899"/>
    <w:rsid w:val="00B97081"/>
    <w:rsid w:val="00BA0CF2"/>
    <w:rsid w:val="00BA5240"/>
    <w:rsid w:val="00BA5FB2"/>
    <w:rsid w:val="00BA680C"/>
    <w:rsid w:val="00BB0286"/>
    <w:rsid w:val="00BB123F"/>
    <w:rsid w:val="00BB228E"/>
    <w:rsid w:val="00BB5F3A"/>
    <w:rsid w:val="00BC1CD3"/>
    <w:rsid w:val="00BC620A"/>
    <w:rsid w:val="00BD28A1"/>
    <w:rsid w:val="00BD55C9"/>
    <w:rsid w:val="00BD7BFC"/>
    <w:rsid w:val="00BE2928"/>
    <w:rsid w:val="00BE3D6F"/>
    <w:rsid w:val="00BE623E"/>
    <w:rsid w:val="00BE7076"/>
    <w:rsid w:val="00BF23B5"/>
    <w:rsid w:val="00BF382C"/>
    <w:rsid w:val="00BF5DEA"/>
    <w:rsid w:val="00BF6065"/>
    <w:rsid w:val="00C02E5E"/>
    <w:rsid w:val="00C02FF8"/>
    <w:rsid w:val="00C04DC1"/>
    <w:rsid w:val="00C06D3B"/>
    <w:rsid w:val="00C11231"/>
    <w:rsid w:val="00C1479F"/>
    <w:rsid w:val="00C20C94"/>
    <w:rsid w:val="00C21C66"/>
    <w:rsid w:val="00C21FC6"/>
    <w:rsid w:val="00C23C70"/>
    <w:rsid w:val="00C27227"/>
    <w:rsid w:val="00C27A77"/>
    <w:rsid w:val="00C3318D"/>
    <w:rsid w:val="00C33330"/>
    <w:rsid w:val="00C33E1A"/>
    <w:rsid w:val="00C34FED"/>
    <w:rsid w:val="00C37D19"/>
    <w:rsid w:val="00C45989"/>
    <w:rsid w:val="00C53CCE"/>
    <w:rsid w:val="00C61B1F"/>
    <w:rsid w:val="00C70177"/>
    <w:rsid w:val="00C71340"/>
    <w:rsid w:val="00C73739"/>
    <w:rsid w:val="00C73988"/>
    <w:rsid w:val="00C76287"/>
    <w:rsid w:val="00C810ED"/>
    <w:rsid w:val="00C82484"/>
    <w:rsid w:val="00C8717D"/>
    <w:rsid w:val="00C90EF4"/>
    <w:rsid w:val="00C95E02"/>
    <w:rsid w:val="00CA1942"/>
    <w:rsid w:val="00CA3B5D"/>
    <w:rsid w:val="00CA4860"/>
    <w:rsid w:val="00CA5329"/>
    <w:rsid w:val="00CA57FE"/>
    <w:rsid w:val="00CA5BBB"/>
    <w:rsid w:val="00CA5F6D"/>
    <w:rsid w:val="00CA6304"/>
    <w:rsid w:val="00CA68C8"/>
    <w:rsid w:val="00CA6D43"/>
    <w:rsid w:val="00CB0193"/>
    <w:rsid w:val="00CB1C45"/>
    <w:rsid w:val="00CB7A00"/>
    <w:rsid w:val="00CC02BE"/>
    <w:rsid w:val="00CC3C98"/>
    <w:rsid w:val="00CC3D20"/>
    <w:rsid w:val="00CC5F4E"/>
    <w:rsid w:val="00CD2C05"/>
    <w:rsid w:val="00CD54B8"/>
    <w:rsid w:val="00CD7F97"/>
    <w:rsid w:val="00CE2862"/>
    <w:rsid w:val="00CE2D83"/>
    <w:rsid w:val="00CE3F34"/>
    <w:rsid w:val="00CE52B6"/>
    <w:rsid w:val="00CE63A2"/>
    <w:rsid w:val="00CF2BE1"/>
    <w:rsid w:val="00CF3ED4"/>
    <w:rsid w:val="00CF56F1"/>
    <w:rsid w:val="00CF5E31"/>
    <w:rsid w:val="00D010CF"/>
    <w:rsid w:val="00D02670"/>
    <w:rsid w:val="00D05AC5"/>
    <w:rsid w:val="00D06F58"/>
    <w:rsid w:val="00D13D7F"/>
    <w:rsid w:val="00D14035"/>
    <w:rsid w:val="00D155F9"/>
    <w:rsid w:val="00D15AB4"/>
    <w:rsid w:val="00D165C6"/>
    <w:rsid w:val="00D1749D"/>
    <w:rsid w:val="00D17809"/>
    <w:rsid w:val="00D239A6"/>
    <w:rsid w:val="00D24DB6"/>
    <w:rsid w:val="00D24FF5"/>
    <w:rsid w:val="00D27409"/>
    <w:rsid w:val="00D323A4"/>
    <w:rsid w:val="00D33F86"/>
    <w:rsid w:val="00D37A35"/>
    <w:rsid w:val="00D41473"/>
    <w:rsid w:val="00D43BF2"/>
    <w:rsid w:val="00D446B8"/>
    <w:rsid w:val="00D44DEC"/>
    <w:rsid w:val="00D4533D"/>
    <w:rsid w:val="00D45ADA"/>
    <w:rsid w:val="00D4730A"/>
    <w:rsid w:val="00D47DDA"/>
    <w:rsid w:val="00D51695"/>
    <w:rsid w:val="00D5253A"/>
    <w:rsid w:val="00D5317C"/>
    <w:rsid w:val="00D57D20"/>
    <w:rsid w:val="00D666CA"/>
    <w:rsid w:val="00D7037A"/>
    <w:rsid w:val="00D71261"/>
    <w:rsid w:val="00D71856"/>
    <w:rsid w:val="00D72BBA"/>
    <w:rsid w:val="00D74A5D"/>
    <w:rsid w:val="00D81DD1"/>
    <w:rsid w:val="00D8352F"/>
    <w:rsid w:val="00D85C8E"/>
    <w:rsid w:val="00D8771A"/>
    <w:rsid w:val="00D90AAD"/>
    <w:rsid w:val="00D91B76"/>
    <w:rsid w:val="00D9629B"/>
    <w:rsid w:val="00D96E7C"/>
    <w:rsid w:val="00D97418"/>
    <w:rsid w:val="00DA0AE1"/>
    <w:rsid w:val="00DA175B"/>
    <w:rsid w:val="00DA335E"/>
    <w:rsid w:val="00DA4386"/>
    <w:rsid w:val="00DA4D45"/>
    <w:rsid w:val="00DA5E85"/>
    <w:rsid w:val="00DA61A8"/>
    <w:rsid w:val="00DA6595"/>
    <w:rsid w:val="00DA68A9"/>
    <w:rsid w:val="00DB06CF"/>
    <w:rsid w:val="00DB07DB"/>
    <w:rsid w:val="00DB3F36"/>
    <w:rsid w:val="00DB4AD3"/>
    <w:rsid w:val="00DB6B50"/>
    <w:rsid w:val="00DB7292"/>
    <w:rsid w:val="00DC02A2"/>
    <w:rsid w:val="00DC0536"/>
    <w:rsid w:val="00DD1017"/>
    <w:rsid w:val="00DD11D4"/>
    <w:rsid w:val="00DD2FCB"/>
    <w:rsid w:val="00DD7327"/>
    <w:rsid w:val="00DD79A5"/>
    <w:rsid w:val="00DE15A5"/>
    <w:rsid w:val="00DE2D6D"/>
    <w:rsid w:val="00DE6365"/>
    <w:rsid w:val="00DF205B"/>
    <w:rsid w:val="00DF596A"/>
    <w:rsid w:val="00DF66A8"/>
    <w:rsid w:val="00DF6992"/>
    <w:rsid w:val="00DF6FC7"/>
    <w:rsid w:val="00E011AB"/>
    <w:rsid w:val="00E018B1"/>
    <w:rsid w:val="00E040F9"/>
    <w:rsid w:val="00E05A46"/>
    <w:rsid w:val="00E062BE"/>
    <w:rsid w:val="00E069CD"/>
    <w:rsid w:val="00E1459F"/>
    <w:rsid w:val="00E211C8"/>
    <w:rsid w:val="00E2460A"/>
    <w:rsid w:val="00E26A8C"/>
    <w:rsid w:val="00E26C4E"/>
    <w:rsid w:val="00E27DFB"/>
    <w:rsid w:val="00E31F69"/>
    <w:rsid w:val="00E334A2"/>
    <w:rsid w:val="00E33698"/>
    <w:rsid w:val="00E3445C"/>
    <w:rsid w:val="00E42F23"/>
    <w:rsid w:val="00E44AB9"/>
    <w:rsid w:val="00E460BD"/>
    <w:rsid w:val="00E57241"/>
    <w:rsid w:val="00E57E02"/>
    <w:rsid w:val="00E60717"/>
    <w:rsid w:val="00E62A27"/>
    <w:rsid w:val="00E65784"/>
    <w:rsid w:val="00E65F5A"/>
    <w:rsid w:val="00E675EE"/>
    <w:rsid w:val="00E67B90"/>
    <w:rsid w:val="00E70FE1"/>
    <w:rsid w:val="00E7381D"/>
    <w:rsid w:val="00E75242"/>
    <w:rsid w:val="00E75314"/>
    <w:rsid w:val="00E77F72"/>
    <w:rsid w:val="00E83362"/>
    <w:rsid w:val="00E83A2C"/>
    <w:rsid w:val="00E849B0"/>
    <w:rsid w:val="00E85737"/>
    <w:rsid w:val="00E87D0C"/>
    <w:rsid w:val="00EA0AF6"/>
    <w:rsid w:val="00EA0B3F"/>
    <w:rsid w:val="00EA3250"/>
    <w:rsid w:val="00EA4CE6"/>
    <w:rsid w:val="00EA57E7"/>
    <w:rsid w:val="00EA707D"/>
    <w:rsid w:val="00EA72A6"/>
    <w:rsid w:val="00EB5723"/>
    <w:rsid w:val="00EB7060"/>
    <w:rsid w:val="00EB71A7"/>
    <w:rsid w:val="00EC0062"/>
    <w:rsid w:val="00EC1CD6"/>
    <w:rsid w:val="00EC267A"/>
    <w:rsid w:val="00EC3972"/>
    <w:rsid w:val="00EC6871"/>
    <w:rsid w:val="00ED40DE"/>
    <w:rsid w:val="00ED6679"/>
    <w:rsid w:val="00EE0758"/>
    <w:rsid w:val="00EF139D"/>
    <w:rsid w:val="00EF4BF5"/>
    <w:rsid w:val="00EF72F2"/>
    <w:rsid w:val="00EF7A60"/>
    <w:rsid w:val="00F01BB9"/>
    <w:rsid w:val="00F05BC9"/>
    <w:rsid w:val="00F07710"/>
    <w:rsid w:val="00F07F48"/>
    <w:rsid w:val="00F12606"/>
    <w:rsid w:val="00F13934"/>
    <w:rsid w:val="00F16646"/>
    <w:rsid w:val="00F22BDC"/>
    <w:rsid w:val="00F242BC"/>
    <w:rsid w:val="00F278D1"/>
    <w:rsid w:val="00F278F9"/>
    <w:rsid w:val="00F31C6D"/>
    <w:rsid w:val="00F358DE"/>
    <w:rsid w:val="00F37776"/>
    <w:rsid w:val="00F37B4A"/>
    <w:rsid w:val="00F403F7"/>
    <w:rsid w:val="00F449C6"/>
    <w:rsid w:val="00F53105"/>
    <w:rsid w:val="00F53174"/>
    <w:rsid w:val="00F53A61"/>
    <w:rsid w:val="00F56021"/>
    <w:rsid w:val="00F56BB0"/>
    <w:rsid w:val="00F61B3F"/>
    <w:rsid w:val="00F62B58"/>
    <w:rsid w:val="00F63B39"/>
    <w:rsid w:val="00F64A8E"/>
    <w:rsid w:val="00F65795"/>
    <w:rsid w:val="00F66389"/>
    <w:rsid w:val="00F70697"/>
    <w:rsid w:val="00F7221E"/>
    <w:rsid w:val="00F72F41"/>
    <w:rsid w:val="00F77603"/>
    <w:rsid w:val="00F80756"/>
    <w:rsid w:val="00F81430"/>
    <w:rsid w:val="00F822D4"/>
    <w:rsid w:val="00F82F16"/>
    <w:rsid w:val="00F90CDA"/>
    <w:rsid w:val="00F91AE9"/>
    <w:rsid w:val="00F935CA"/>
    <w:rsid w:val="00F94551"/>
    <w:rsid w:val="00F94DE1"/>
    <w:rsid w:val="00F959AA"/>
    <w:rsid w:val="00F969B2"/>
    <w:rsid w:val="00F97C28"/>
    <w:rsid w:val="00FA42C0"/>
    <w:rsid w:val="00FA44F5"/>
    <w:rsid w:val="00FA4E05"/>
    <w:rsid w:val="00FA6A6A"/>
    <w:rsid w:val="00FB3633"/>
    <w:rsid w:val="00FB60B6"/>
    <w:rsid w:val="00FC5182"/>
    <w:rsid w:val="00FC70D4"/>
    <w:rsid w:val="00FD1517"/>
    <w:rsid w:val="00FD328F"/>
    <w:rsid w:val="00FD3B53"/>
    <w:rsid w:val="00FD41A2"/>
    <w:rsid w:val="00FE42A4"/>
    <w:rsid w:val="00FE48A9"/>
    <w:rsid w:val="00FE64E0"/>
    <w:rsid w:val="00FF1191"/>
    <w:rsid w:val="00FF27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459F"/>
    <w:rPr>
      <w:sz w:val="20"/>
      <w:szCs w:val="20"/>
    </w:rPr>
  </w:style>
  <w:style w:type="paragraph" w:styleId="berschrift3">
    <w:name w:val="heading 3"/>
    <w:basedOn w:val="Standard"/>
    <w:link w:val="berschrift3Zchn"/>
    <w:uiPriority w:val="99"/>
    <w:qFormat/>
    <w:rsid w:val="00E1459F"/>
    <w:pPr>
      <w:outlineLvl w:val="2"/>
    </w:pPr>
    <w:rPr>
      <w:b/>
      <w:bCs/>
      <w:color w:val="003366"/>
      <w:sz w:val="21"/>
      <w:szCs w:val="21"/>
    </w:rPr>
  </w:style>
  <w:style w:type="paragraph" w:styleId="berschrift5">
    <w:name w:val="heading 5"/>
    <w:basedOn w:val="Standard"/>
    <w:next w:val="Standard"/>
    <w:link w:val="berschrift5Zchn"/>
    <w:semiHidden/>
    <w:unhideWhenUsed/>
    <w:qFormat/>
    <w:locked/>
    <w:rsid w:val="003F478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3D458E"/>
    <w:rPr>
      <w:rFonts w:asciiTheme="majorHAnsi" w:eastAsiaTheme="majorEastAsia" w:hAnsiTheme="majorHAnsi" w:cstheme="majorBidi"/>
      <w:b/>
      <w:bCs/>
      <w:sz w:val="26"/>
      <w:szCs w:val="26"/>
    </w:rPr>
  </w:style>
  <w:style w:type="character" w:styleId="Hyperlink">
    <w:name w:val="Hyperlink"/>
    <w:basedOn w:val="Absatz-Standardschriftart"/>
    <w:uiPriority w:val="99"/>
    <w:rsid w:val="00E1459F"/>
    <w:rPr>
      <w:rFonts w:cs="Times New Roman"/>
      <w:color w:val="0000FF"/>
      <w:u w:val="single"/>
    </w:rPr>
  </w:style>
  <w:style w:type="character" w:styleId="BesuchterHyperlink">
    <w:name w:val="FollowedHyperlink"/>
    <w:basedOn w:val="Absatz-Standardschriftart"/>
    <w:uiPriority w:val="99"/>
    <w:rsid w:val="00E1459F"/>
    <w:rPr>
      <w:rFonts w:cs="Times New Roman"/>
      <w:color w:val="800080"/>
      <w:u w:val="single"/>
    </w:rPr>
  </w:style>
  <w:style w:type="paragraph" w:styleId="Kopfzeile">
    <w:name w:val="header"/>
    <w:basedOn w:val="Standard"/>
    <w:link w:val="KopfzeileZchn"/>
    <w:uiPriority w:val="99"/>
    <w:rsid w:val="00E1459F"/>
    <w:pPr>
      <w:tabs>
        <w:tab w:val="center" w:pos="4536"/>
        <w:tab w:val="right" w:pos="9072"/>
      </w:tabs>
    </w:pPr>
  </w:style>
  <w:style w:type="character" w:customStyle="1" w:styleId="KopfzeileZchn">
    <w:name w:val="Kopfzeile Zchn"/>
    <w:basedOn w:val="Absatz-Standardschriftart"/>
    <w:link w:val="Kopfzeile"/>
    <w:uiPriority w:val="99"/>
    <w:semiHidden/>
    <w:rsid w:val="003D458E"/>
    <w:rPr>
      <w:sz w:val="20"/>
      <w:szCs w:val="20"/>
    </w:rPr>
  </w:style>
  <w:style w:type="paragraph" w:styleId="Fuzeile">
    <w:name w:val="footer"/>
    <w:basedOn w:val="Standard"/>
    <w:link w:val="FuzeileZchn"/>
    <w:uiPriority w:val="99"/>
    <w:rsid w:val="00E1459F"/>
    <w:pPr>
      <w:tabs>
        <w:tab w:val="center" w:pos="4536"/>
        <w:tab w:val="right" w:pos="9072"/>
      </w:tabs>
    </w:pPr>
  </w:style>
  <w:style w:type="character" w:customStyle="1" w:styleId="FuzeileZchn">
    <w:name w:val="Fußzeile Zchn"/>
    <w:basedOn w:val="Absatz-Standardschriftart"/>
    <w:link w:val="Fuzeile"/>
    <w:uiPriority w:val="99"/>
    <w:semiHidden/>
    <w:rsid w:val="003D458E"/>
    <w:rPr>
      <w:sz w:val="20"/>
      <w:szCs w:val="20"/>
    </w:rPr>
  </w:style>
  <w:style w:type="paragraph" w:styleId="Textkrper2">
    <w:name w:val="Body Text 2"/>
    <w:basedOn w:val="Standard"/>
    <w:link w:val="Textkrper2Zchn"/>
    <w:uiPriority w:val="99"/>
    <w:rsid w:val="00E1459F"/>
    <w:pPr>
      <w:ind w:right="1701"/>
      <w:jc w:val="both"/>
    </w:pPr>
    <w:rPr>
      <w:rFonts w:ascii="Arial" w:hAnsi="Arial"/>
      <w:sz w:val="22"/>
    </w:rPr>
  </w:style>
  <w:style w:type="character" w:customStyle="1" w:styleId="Textkrper2Zchn">
    <w:name w:val="Textkörper 2 Zchn"/>
    <w:basedOn w:val="Absatz-Standardschriftart"/>
    <w:link w:val="Textkrper2"/>
    <w:uiPriority w:val="99"/>
    <w:semiHidden/>
    <w:rsid w:val="003D458E"/>
    <w:rPr>
      <w:sz w:val="20"/>
      <w:szCs w:val="20"/>
    </w:rPr>
  </w:style>
  <w:style w:type="paragraph" w:styleId="Sprechblasentext">
    <w:name w:val="Balloon Text"/>
    <w:basedOn w:val="Standard"/>
    <w:link w:val="SprechblasentextZchn"/>
    <w:uiPriority w:val="99"/>
    <w:semiHidden/>
    <w:rsid w:val="00E145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458E"/>
    <w:rPr>
      <w:sz w:val="0"/>
      <w:szCs w:val="0"/>
    </w:rPr>
  </w:style>
  <w:style w:type="character" w:styleId="Fett">
    <w:name w:val="Strong"/>
    <w:basedOn w:val="Absatz-Standardschriftart"/>
    <w:uiPriority w:val="99"/>
    <w:qFormat/>
    <w:rsid w:val="00E1459F"/>
    <w:rPr>
      <w:rFonts w:cs="Times New Roman"/>
      <w:b/>
      <w:bCs/>
    </w:rPr>
  </w:style>
  <w:style w:type="character" w:styleId="Hervorhebung">
    <w:name w:val="Emphasis"/>
    <w:basedOn w:val="Absatz-Standardschriftart"/>
    <w:uiPriority w:val="99"/>
    <w:qFormat/>
    <w:rsid w:val="00E1459F"/>
    <w:rPr>
      <w:rFonts w:cs="Times New Roman"/>
      <w:i/>
      <w:iCs/>
    </w:rPr>
  </w:style>
  <w:style w:type="paragraph" w:customStyle="1" w:styleId="berschrift42">
    <w:name w:val="Überschrift 42"/>
    <w:basedOn w:val="Standard"/>
    <w:uiPriority w:val="99"/>
    <w:rsid w:val="00E1459F"/>
    <w:pPr>
      <w:spacing w:before="240" w:after="240"/>
      <w:outlineLvl w:val="4"/>
    </w:pPr>
    <w:rPr>
      <w:b/>
      <w:bCs/>
      <w:color w:val="003366"/>
      <w:sz w:val="18"/>
      <w:szCs w:val="18"/>
    </w:rPr>
  </w:style>
  <w:style w:type="paragraph" w:customStyle="1" w:styleId="abstract1">
    <w:name w:val="abstract1"/>
    <w:basedOn w:val="Standard"/>
    <w:uiPriority w:val="99"/>
    <w:rsid w:val="00E1459F"/>
    <w:pPr>
      <w:spacing w:after="288"/>
    </w:pPr>
    <w:rPr>
      <w:sz w:val="24"/>
      <w:szCs w:val="24"/>
    </w:rPr>
  </w:style>
  <w:style w:type="paragraph" w:customStyle="1" w:styleId="StandardWeb13">
    <w:name w:val="Standard (Web)13"/>
    <w:basedOn w:val="Standard"/>
    <w:uiPriority w:val="99"/>
    <w:rsid w:val="00E1459F"/>
    <w:pPr>
      <w:spacing w:after="150"/>
    </w:pPr>
    <w:rPr>
      <w:rFonts w:ascii="Arial" w:hAnsi="Arial" w:cs="Arial"/>
    </w:rPr>
  </w:style>
  <w:style w:type="paragraph" w:styleId="Textkrper">
    <w:name w:val="Body Text"/>
    <w:basedOn w:val="Standard"/>
    <w:link w:val="TextkrperZchn"/>
    <w:uiPriority w:val="99"/>
    <w:rsid w:val="00E1459F"/>
    <w:pPr>
      <w:spacing w:after="120"/>
    </w:pPr>
  </w:style>
  <w:style w:type="character" w:customStyle="1" w:styleId="TextkrperZchn">
    <w:name w:val="Textkörper Zchn"/>
    <w:basedOn w:val="Absatz-Standardschriftart"/>
    <w:link w:val="Textkrper"/>
    <w:uiPriority w:val="99"/>
    <w:semiHidden/>
    <w:rsid w:val="003D458E"/>
    <w:rPr>
      <w:sz w:val="20"/>
      <w:szCs w:val="20"/>
    </w:rPr>
  </w:style>
  <w:style w:type="paragraph" w:styleId="berarbeitung">
    <w:name w:val="Revision"/>
    <w:hidden/>
    <w:uiPriority w:val="99"/>
    <w:semiHidden/>
    <w:rsid w:val="00D05AC5"/>
    <w:rPr>
      <w:sz w:val="20"/>
      <w:szCs w:val="20"/>
    </w:rPr>
  </w:style>
  <w:style w:type="character" w:customStyle="1" w:styleId="berschrift5Zchn">
    <w:name w:val="Überschrift 5 Zchn"/>
    <w:basedOn w:val="Absatz-Standardschriftart"/>
    <w:link w:val="berschrift5"/>
    <w:semiHidden/>
    <w:rsid w:val="003F4788"/>
    <w:rPr>
      <w:rFonts w:asciiTheme="majorHAnsi" w:eastAsiaTheme="majorEastAsia" w:hAnsiTheme="majorHAnsi" w:cstheme="majorBidi"/>
      <w:color w:val="243F60" w:themeColor="accent1" w:themeShade="7F"/>
      <w:sz w:val="20"/>
      <w:szCs w:val="20"/>
    </w:rPr>
  </w:style>
  <w:style w:type="paragraph" w:customStyle="1" w:styleId="Default">
    <w:name w:val="Default"/>
    <w:rsid w:val="00F70697"/>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A130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459F"/>
    <w:rPr>
      <w:sz w:val="20"/>
      <w:szCs w:val="20"/>
    </w:rPr>
  </w:style>
  <w:style w:type="paragraph" w:styleId="berschrift3">
    <w:name w:val="heading 3"/>
    <w:basedOn w:val="Standard"/>
    <w:link w:val="berschrift3Zchn"/>
    <w:uiPriority w:val="99"/>
    <w:qFormat/>
    <w:rsid w:val="00E1459F"/>
    <w:pPr>
      <w:outlineLvl w:val="2"/>
    </w:pPr>
    <w:rPr>
      <w:b/>
      <w:bCs/>
      <w:color w:val="003366"/>
      <w:sz w:val="21"/>
      <w:szCs w:val="21"/>
    </w:rPr>
  </w:style>
  <w:style w:type="paragraph" w:styleId="berschrift5">
    <w:name w:val="heading 5"/>
    <w:basedOn w:val="Standard"/>
    <w:next w:val="Standard"/>
    <w:link w:val="berschrift5Zchn"/>
    <w:semiHidden/>
    <w:unhideWhenUsed/>
    <w:qFormat/>
    <w:locked/>
    <w:rsid w:val="003F478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3D458E"/>
    <w:rPr>
      <w:rFonts w:asciiTheme="majorHAnsi" w:eastAsiaTheme="majorEastAsia" w:hAnsiTheme="majorHAnsi" w:cstheme="majorBidi"/>
      <w:b/>
      <w:bCs/>
      <w:sz w:val="26"/>
      <w:szCs w:val="26"/>
    </w:rPr>
  </w:style>
  <w:style w:type="character" w:styleId="Hyperlink">
    <w:name w:val="Hyperlink"/>
    <w:basedOn w:val="Absatz-Standardschriftart"/>
    <w:uiPriority w:val="99"/>
    <w:rsid w:val="00E1459F"/>
    <w:rPr>
      <w:rFonts w:cs="Times New Roman"/>
      <w:color w:val="0000FF"/>
      <w:u w:val="single"/>
    </w:rPr>
  </w:style>
  <w:style w:type="character" w:styleId="BesuchterHyperlink">
    <w:name w:val="FollowedHyperlink"/>
    <w:basedOn w:val="Absatz-Standardschriftart"/>
    <w:uiPriority w:val="99"/>
    <w:rsid w:val="00E1459F"/>
    <w:rPr>
      <w:rFonts w:cs="Times New Roman"/>
      <w:color w:val="800080"/>
      <w:u w:val="single"/>
    </w:rPr>
  </w:style>
  <w:style w:type="paragraph" w:styleId="Kopfzeile">
    <w:name w:val="header"/>
    <w:basedOn w:val="Standard"/>
    <w:link w:val="KopfzeileZchn"/>
    <w:uiPriority w:val="99"/>
    <w:rsid w:val="00E1459F"/>
    <w:pPr>
      <w:tabs>
        <w:tab w:val="center" w:pos="4536"/>
        <w:tab w:val="right" w:pos="9072"/>
      </w:tabs>
    </w:pPr>
  </w:style>
  <w:style w:type="character" w:customStyle="1" w:styleId="KopfzeileZchn">
    <w:name w:val="Kopfzeile Zchn"/>
    <w:basedOn w:val="Absatz-Standardschriftart"/>
    <w:link w:val="Kopfzeile"/>
    <w:uiPriority w:val="99"/>
    <w:semiHidden/>
    <w:rsid w:val="003D458E"/>
    <w:rPr>
      <w:sz w:val="20"/>
      <w:szCs w:val="20"/>
    </w:rPr>
  </w:style>
  <w:style w:type="paragraph" w:styleId="Fuzeile">
    <w:name w:val="footer"/>
    <w:basedOn w:val="Standard"/>
    <w:link w:val="FuzeileZchn"/>
    <w:uiPriority w:val="99"/>
    <w:rsid w:val="00E1459F"/>
    <w:pPr>
      <w:tabs>
        <w:tab w:val="center" w:pos="4536"/>
        <w:tab w:val="right" w:pos="9072"/>
      </w:tabs>
    </w:pPr>
  </w:style>
  <w:style w:type="character" w:customStyle="1" w:styleId="FuzeileZchn">
    <w:name w:val="Fußzeile Zchn"/>
    <w:basedOn w:val="Absatz-Standardschriftart"/>
    <w:link w:val="Fuzeile"/>
    <w:uiPriority w:val="99"/>
    <w:semiHidden/>
    <w:rsid w:val="003D458E"/>
    <w:rPr>
      <w:sz w:val="20"/>
      <w:szCs w:val="20"/>
    </w:rPr>
  </w:style>
  <w:style w:type="paragraph" w:styleId="Textkrper2">
    <w:name w:val="Body Text 2"/>
    <w:basedOn w:val="Standard"/>
    <w:link w:val="Textkrper2Zchn"/>
    <w:uiPriority w:val="99"/>
    <w:rsid w:val="00E1459F"/>
    <w:pPr>
      <w:ind w:right="1701"/>
      <w:jc w:val="both"/>
    </w:pPr>
    <w:rPr>
      <w:rFonts w:ascii="Arial" w:hAnsi="Arial"/>
      <w:sz w:val="22"/>
    </w:rPr>
  </w:style>
  <w:style w:type="character" w:customStyle="1" w:styleId="Textkrper2Zchn">
    <w:name w:val="Textkörper 2 Zchn"/>
    <w:basedOn w:val="Absatz-Standardschriftart"/>
    <w:link w:val="Textkrper2"/>
    <w:uiPriority w:val="99"/>
    <w:semiHidden/>
    <w:rsid w:val="003D458E"/>
    <w:rPr>
      <w:sz w:val="20"/>
      <w:szCs w:val="20"/>
    </w:rPr>
  </w:style>
  <w:style w:type="paragraph" w:styleId="Sprechblasentext">
    <w:name w:val="Balloon Text"/>
    <w:basedOn w:val="Standard"/>
    <w:link w:val="SprechblasentextZchn"/>
    <w:uiPriority w:val="99"/>
    <w:semiHidden/>
    <w:rsid w:val="00E145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458E"/>
    <w:rPr>
      <w:sz w:val="0"/>
      <w:szCs w:val="0"/>
    </w:rPr>
  </w:style>
  <w:style w:type="character" w:styleId="Fett">
    <w:name w:val="Strong"/>
    <w:basedOn w:val="Absatz-Standardschriftart"/>
    <w:uiPriority w:val="99"/>
    <w:qFormat/>
    <w:rsid w:val="00E1459F"/>
    <w:rPr>
      <w:rFonts w:cs="Times New Roman"/>
      <w:b/>
      <w:bCs/>
    </w:rPr>
  </w:style>
  <w:style w:type="character" w:styleId="Hervorhebung">
    <w:name w:val="Emphasis"/>
    <w:basedOn w:val="Absatz-Standardschriftart"/>
    <w:uiPriority w:val="99"/>
    <w:qFormat/>
    <w:rsid w:val="00E1459F"/>
    <w:rPr>
      <w:rFonts w:cs="Times New Roman"/>
      <w:i/>
      <w:iCs/>
    </w:rPr>
  </w:style>
  <w:style w:type="paragraph" w:customStyle="1" w:styleId="berschrift42">
    <w:name w:val="Überschrift 42"/>
    <w:basedOn w:val="Standard"/>
    <w:uiPriority w:val="99"/>
    <w:rsid w:val="00E1459F"/>
    <w:pPr>
      <w:spacing w:before="240" w:after="240"/>
      <w:outlineLvl w:val="4"/>
    </w:pPr>
    <w:rPr>
      <w:b/>
      <w:bCs/>
      <w:color w:val="003366"/>
      <w:sz w:val="18"/>
      <w:szCs w:val="18"/>
    </w:rPr>
  </w:style>
  <w:style w:type="paragraph" w:customStyle="1" w:styleId="abstract1">
    <w:name w:val="abstract1"/>
    <w:basedOn w:val="Standard"/>
    <w:uiPriority w:val="99"/>
    <w:rsid w:val="00E1459F"/>
    <w:pPr>
      <w:spacing w:after="288"/>
    </w:pPr>
    <w:rPr>
      <w:sz w:val="24"/>
      <w:szCs w:val="24"/>
    </w:rPr>
  </w:style>
  <w:style w:type="paragraph" w:customStyle="1" w:styleId="StandardWeb13">
    <w:name w:val="Standard (Web)13"/>
    <w:basedOn w:val="Standard"/>
    <w:uiPriority w:val="99"/>
    <w:rsid w:val="00E1459F"/>
    <w:pPr>
      <w:spacing w:after="150"/>
    </w:pPr>
    <w:rPr>
      <w:rFonts w:ascii="Arial" w:hAnsi="Arial" w:cs="Arial"/>
    </w:rPr>
  </w:style>
  <w:style w:type="paragraph" w:styleId="Textkrper">
    <w:name w:val="Body Text"/>
    <w:basedOn w:val="Standard"/>
    <w:link w:val="TextkrperZchn"/>
    <w:uiPriority w:val="99"/>
    <w:rsid w:val="00E1459F"/>
    <w:pPr>
      <w:spacing w:after="120"/>
    </w:pPr>
  </w:style>
  <w:style w:type="character" w:customStyle="1" w:styleId="TextkrperZchn">
    <w:name w:val="Textkörper Zchn"/>
    <w:basedOn w:val="Absatz-Standardschriftart"/>
    <w:link w:val="Textkrper"/>
    <w:uiPriority w:val="99"/>
    <w:semiHidden/>
    <w:rsid w:val="003D458E"/>
    <w:rPr>
      <w:sz w:val="20"/>
      <w:szCs w:val="20"/>
    </w:rPr>
  </w:style>
  <w:style w:type="paragraph" w:styleId="berarbeitung">
    <w:name w:val="Revision"/>
    <w:hidden/>
    <w:uiPriority w:val="99"/>
    <w:semiHidden/>
    <w:rsid w:val="00D05AC5"/>
    <w:rPr>
      <w:sz w:val="20"/>
      <w:szCs w:val="20"/>
    </w:rPr>
  </w:style>
  <w:style w:type="character" w:customStyle="1" w:styleId="berschrift5Zchn">
    <w:name w:val="Überschrift 5 Zchn"/>
    <w:basedOn w:val="Absatz-Standardschriftart"/>
    <w:link w:val="berschrift5"/>
    <w:semiHidden/>
    <w:rsid w:val="003F4788"/>
    <w:rPr>
      <w:rFonts w:asciiTheme="majorHAnsi" w:eastAsiaTheme="majorEastAsia" w:hAnsiTheme="majorHAnsi" w:cstheme="majorBidi"/>
      <w:color w:val="243F60" w:themeColor="accent1" w:themeShade="7F"/>
      <w:sz w:val="20"/>
      <w:szCs w:val="20"/>
    </w:rPr>
  </w:style>
  <w:style w:type="paragraph" w:customStyle="1" w:styleId="Default">
    <w:name w:val="Default"/>
    <w:rsid w:val="00F70697"/>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A13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0990">
      <w:bodyDiv w:val="1"/>
      <w:marLeft w:val="0"/>
      <w:marRight w:val="0"/>
      <w:marTop w:val="0"/>
      <w:marBottom w:val="0"/>
      <w:divBdr>
        <w:top w:val="none" w:sz="0" w:space="0" w:color="auto"/>
        <w:left w:val="none" w:sz="0" w:space="0" w:color="auto"/>
        <w:bottom w:val="none" w:sz="0" w:space="0" w:color="auto"/>
        <w:right w:val="none" w:sz="0" w:space="0" w:color="auto"/>
      </w:divBdr>
    </w:div>
    <w:div w:id="1270117308">
      <w:bodyDiv w:val="1"/>
      <w:marLeft w:val="0"/>
      <w:marRight w:val="0"/>
      <w:marTop w:val="0"/>
      <w:marBottom w:val="0"/>
      <w:divBdr>
        <w:top w:val="none" w:sz="0" w:space="0" w:color="auto"/>
        <w:left w:val="none" w:sz="0" w:space="0" w:color="auto"/>
        <w:bottom w:val="none" w:sz="0" w:space="0" w:color="auto"/>
        <w:right w:val="none" w:sz="0" w:space="0" w:color="auto"/>
      </w:divBdr>
    </w:div>
    <w:div w:id="1326670854">
      <w:bodyDiv w:val="1"/>
      <w:marLeft w:val="0"/>
      <w:marRight w:val="0"/>
      <w:marTop w:val="0"/>
      <w:marBottom w:val="0"/>
      <w:divBdr>
        <w:top w:val="none" w:sz="0" w:space="0" w:color="auto"/>
        <w:left w:val="none" w:sz="0" w:space="0" w:color="auto"/>
        <w:bottom w:val="none" w:sz="0" w:space="0" w:color="auto"/>
        <w:right w:val="none" w:sz="0" w:space="0" w:color="auto"/>
      </w:divBdr>
    </w:div>
    <w:div w:id="1371488909">
      <w:bodyDiv w:val="1"/>
      <w:marLeft w:val="0"/>
      <w:marRight w:val="0"/>
      <w:marTop w:val="0"/>
      <w:marBottom w:val="0"/>
      <w:divBdr>
        <w:top w:val="none" w:sz="0" w:space="0" w:color="auto"/>
        <w:left w:val="none" w:sz="0" w:space="0" w:color="auto"/>
        <w:bottom w:val="none" w:sz="0" w:space="0" w:color="auto"/>
        <w:right w:val="none" w:sz="0" w:space="0" w:color="auto"/>
      </w:divBdr>
    </w:div>
    <w:div w:id="1420442946">
      <w:bodyDiv w:val="1"/>
      <w:marLeft w:val="0"/>
      <w:marRight w:val="0"/>
      <w:marTop w:val="0"/>
      <w:marBottom w:val="0"/>
      <w:divBdr>
        <w:top w:val="none" w:sz="0" w:space="0" w:color="auto"/>
        <w:left w:val="none" w:sz="0" w:space="0" w:color="auto"/>
        <w:bottom w:val="none" w:sz="0" w:space="0" w:color="auto"/>
        <w:right w:val="none" w:sz="0" w:space="0" w:color="auto"/>
      </w:divBdr>
    </w:div>
    <w:div w:id="212765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ehm@bayreuth.ihk.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edemann@bayreuth.ihk.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bayreuth.ihk.de"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1CE1-0656-4756-8AE6-B1C08E02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4268</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IHK für Oberfranken</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Wagner</dc:creator>
  <cp:lastModifiedBy>Hofmann, Jana</cp:lastModifiedBy>
  <cp:revision>2</cp:revision>
  <cp:lastPrinted>2013-11-08T10:50:00Z</cp:lastPrinted>
  <dcterms:created xsi:type="dcterms:W3CDTF">2019-02-11T09:58:00Z</dcterms:created>
  <dcterms:modified xsi:type="dcterms:W3CDTF">2019-02-11T09:58:00Z</dcterms:modified>
</cp:coreProperties>
</file>